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72" w:rsidRPr="00287225" w:rsidRDefault="00C77C72" w:rsidP="00E0327A">
      <w:pPr>
        <w:tabs>
          <w:tab w:val="left" w:pos="3299"/>
        </w:tabs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87225">
        <w:rPr>
          <w:rFonts w:ascii="Times New Roman" w:hAnsi="Times New Roman" w:cs="Times New Roman"/>
          <w:b/>
          <w:bCs/>
          <w:sz w:val="72"/>
          <w:szCs w:val="72"/>
        </w:rPr>
        <w:t>Что сделано в 201</w:t>
      </w:r>
      <w:r w:rsidR="00276619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Pr="00287225">
        <w:rPr>
          <w:rFonts w:ascii="Times New Roman" w:hAnsi="Times New Roman" w:cs="Times New Roman"/>
          <w:b/>
          <w:bCs/>
          <w:sz w:val="72"/>
          <w:szCs w:val="72"/>
        </w:rPr>
        <w:t xml:space="preserve"> году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26"/>
        <w:gridCol w:w="2634"/>
      </w:tblGrid>
      <w:tr w:rsidR="00C77C72" w:rsidRPr="006A6CDF" w:rsidTr="000A7FCE">
        <w:trPr>
          <w:trHeight w:val="450"/>
        </w:trPr>
        <w:tc>
          <w:tcPr>
            <w:tcW w:w="127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9504E4" w:rsidRDefault="00C77C72" w:rsidP="00A204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CD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C77C72" w:rsidRPr="006A6CDF" w:rsidRDefault="00C77C72" w:rsidP="007A1F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CD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Наименование мероприятий (выполненных работ)</w:t>
            </w:r>
          </w:p>
        </w:tc>
        <w:tc>
          <w:tcPr>
            <w:tcW w:w="2634" w:type="dxa"/>
            <w:tcBorders>
              <w:left w:val="single" w:sz="4" w:space="0" w:color="auto"/>
            </w:tcBorders>
            <w:shd w:val="clear" w:color="auto" w:fill="FFCC00"/>
          </w:tcPr>
          <w:p w:rsidR="009504E4" w:rsidRDefault="009504E4" w:rsidP="006A6C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77C72" w:rsidRPr="006A6CDF" w:rsidRDefault="00C77C72" w:rsidP="006A6C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6CDF">
              <w:rPr>
                <w:rFonts w:ascii="Times New Roman" w:hAnsi="Times New Roman" w:cs="Times New Roman"/>
                <w:sz w:val="32"/>
                <w:szCs w:val="32"/>
              </w:rPr>
              <w:t>Затраты, тыс.руб</w:t>
            </w:r>
          </w:p>
        </w:tc>
      </w:tr>
      <w:tr w:rsidR="00B21499" w:rsidRPr="00287225" w:rsidTr="00B21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7"/>
        </w:trPr>
        <w:tc>
          <w:tcPr>
            <w:tcW w:w="12726" w:type="dxa"/>
            <w:tcBorders>
              <w:top w:val="nil"/>
              <w:left w:val="nil"/>
              <w:right w:val="nil"/>
            </w:tcBorders>
            <w:shd w:val="clear" w:color="auto" w:fill="D99594" w:themeFill="accent2" w:themeFillTint="99"/>
          </w:tcPr>
          <w:p w:rsidR="00B21499" w:rsidRDefault="00B21499" w:rsidP="006A6CDF">
            <w:pPr>
              <w:pStyle w:val="a8"/>
              <w:ind w:left="2985"/>
              <w:rPr>
                <w:rFonts w:ascii="Times New Roman" w:hAnsi="Times New Roman" w:cs="Times New Roman"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</w:p>
          <w:p w:rsidR="00B21499" w:rsidRPr="0046764D" w:rsidRDefault="00B21499" w:rsidP="00E31644">
            <w:pPr>
              <w:pStyle w:val="a8"/>
              <w:shd w:val="clear" w:color="auto" w:fill="C6D9F1" w:themeFill="text2" w:themeFillTint="33"/>
              <w:ind w:left="2985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46764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Система электроснабжения</w:t>
            </w:r>
          </w:p>
          <w:p w:rsidR="00B21499" w:rsidRDefault="00B21499" w:rsidP="00E31644">
            <w:pPr>
              <w:pStyle w:val="a8"/>
              <w:numPr>
                <w:ilvl w:val="0"/>
                <w:numId w:val="2"/>
              </w:numPr>
              <w:shd w:val="clear" w:color="auto" w:fill="C6D9F1" w:themeFill="text2" w:themeFillTin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D50845">
              <w:rPr>
                <w:rFonts w:ascii="Times New Roman" w:hAnsi="Times New Roman" w:cs="Times New Roman"/>
                <w:sz w:val="32"/>
                <w:szCs w:val="32"/>
              </w:rPr>
              <w:t>Заключен договор и по Акту приема-передачи переданы на баланс сетевой компании ОАО «ОЭК» высоковольтное оборудование   в составе ЛЭП 10 кВ (2,7км) и трех КТП с узлами учета электроэнергии.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Договор передан на государственную регистрацию в Тарифную комиссию субъекта Российской Федерации.</w:t>
            </w:r>
          </w:p>
          <w:p w:rsidR="00B21499" w:rsidRDefault="00B21499" w:rsidP="009504E4">
            <w:pPr>
              <w:pStyle w:val="a8"/>
              <w:shd w:val="clear" w:color="auto" w:fill="C6D9F1" w:themeFill="text2" w:themeFillTint="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E31644">
            <w:pPr>
              <w:pStyle w:val="a8"/>
              <w:numPr>
                <w:ilvl w:val="0"/>
                <w:numId w:val="2"/>
              </w:numPr>
              <w:shd w:val="clear" w:color="auto" w:fill="C6D9F1" w:themeFill="text2" w:themeFillTint="3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Согласованы и утверждены Акты разграничения балансовой принадлежности и эксплуатационной ответственности электрических сетей между СНТ «Корвет на Купле», ОАО «ОЭК» и Кингисеппским филиалом ОАО «Ленэнерго» - «Кингисеппские электрические сети».</w:t>
            </w:r>
          </w:p>
          <w:p w:rsidR="00B21499" w:rsidRDefault="00B21499" w:rsidP="009504E4">
            <w:pPr>
              <w:pStyle w:val="a8"/>
              <w:shd w:val="clear" w:color="auto" w:fill="C6D9F1" w:themeFill="text2" w:themeFillTint="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D77829">
            <w:pPr>
              <w:pStyle w:val="a8"/>
              <w:numPr>
                <w:ilvl w:val="0"/>
                <w:numId w:val="2"/>
              </w:numPr>
              <w:shd w:val="clear" w:color="auto" w:fill="C6D9F1" w:themeFill="text2" w:themeFillTint="33"/>
              <w:ind w:hanging="330"/>
              <w:rPr>
                <w:rFonts w:ascii="Times New Roman" w:hAnsi="Times New Roman" w:cs="Times New Roman"/>
                <w:sz w:val="32"/>
                <w:szCs w:val="32"/>
              </w:rPr>
            </w:pPr>
            <w:r w:rsidRPr="009504E4">
              <w:rPr>
                <w:rFonts w:ascii="Times New Roman" w:hAnsi="Times New Roman" w:cs="Times New Roman"/>
                <w:sz w:val="32"/>
                <w:szCs w:val="32"/>
              </w:rPr>
              <w:t>Произведен аварийный ремонт трансформаторной подстанции КТП-3 и плановое обслуживание и замена по сроку эксплуатации узлов учета (электросчетчиков и трансформаторов тока) на КТП-1, КТП-2, КТП-3.</w:t>
            </w:r>
          </w:p>
          <w:p w:rsidR="00B21499" w:rsidRDefault="00B21499" w:rsidP="009504E4">
            <w:pPr>
              <w:pStyle w:val="a8"/>
              <w:shd w:val="clear" w:color="auto" w:fill="C6D9F1" w:themeFill="text2" w:themeFillTint="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7609" w:rsidRPr="009504E4" w:rsidRDefault="001C7609" w:rsidP="009504E4">
            <w:pPr>
              <w:pStyle w:val="a8"/>
              <w:shd w:val="clear" w:color="auto" w:fill="C6D9F1" w:themeFill="text2" w:themeFillTint="3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Pr="00287225" w:rsidRDefault="00B21499" w:rsidP="00E31644">
            <w:pPr>
              <w:pStyle w:val="a8"/>
              <w:numPr>
                <w:ilvl w:val="0"/>
                <w:numId w:val="2"/>
              </w:numPr>
              <w:shd w:val="clear" w:color="auto" w:fill="C6D9F1" w:themeFill="text2" w:themeFillTin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Ликвидированы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четыре</w:t>
            </w:r>
            <w:r w:rsidR="00E44B40">
              <w:rPr>
                <w:rFonts w:ascii="Times New Roman" w:hAnsi="Times New Roman" w:cs="Times New Roman"/>
                <w:sz w:val="32"/>
                <w:szCs w:val="32"/>
              </w:rPr>
              <w:t xml:space="preserve"> аварии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на низковольтной части ЛЭП в районе ул. </w:t>
            </w:r>
            <w:r w:rsidR="00701A6F">
              <w:rPr>
                <w:rFonts w:ascii="Times New Roman" w:hAnsi="Times New Roman" w:cs="Times New Roman"/>
                <w:sz w:val="32"/>
                <w:szCs w:val="32"/>
              </w:rPr>
              <w:t>Лиговская (уч. 1255, 1256) и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ул.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Кленовая-Вязовая</w:t>
            </w:r>
            <w:r w:rsidR="00BF6D8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ул. Лесная (уч.30,32)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>в результате непрофессиональных действий садоводов-владельцев участков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валка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деревьев на ЛЭП). </w:t>
            </w:r>
          </w:p>
          <w:p w:rsidR="00B21499" w:rsidRPr="00287225" w:rsidRDefault="00B21499" w:rsidP="00287225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Pr="00287225" w:rsidRDefault="00B21499" w:rsidP="006A6CDF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116E0B">
            <w:pPr>
              <w:shd w:val="clear" w:color="auto" w:fill="FFFF00"/>
              <w:ind w:left="39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21499" w:rsidRPr="00287225" w:rsidRDefault="00B21499" w:rsidP="00116E0B">
            <w:pPr>
              <w:shd w:val="clear" w:color="auto" w:fill="FFFF00"/>
              <w:ind w:left="39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87225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   </w:t>
            </w:r>
            <w:r w:rsidRPr="0046764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Дорожная сеть</w:t>
            </w:r>
          </w:p>
          <w:p w:rsidR="00B21499" w:rsidRPr="00DE3C46" w:rsidRDefault="00E44B40" w:rsidP="00E31644">
            <w:pPr>
              <w:pStyle w:val="a8"/>
              <w:numPr>
                <w:ilvl w:val="0"/>
                <w:numId w:val="6"/>
              </w:numPr>
              <w:shd w:val="clear" w:color="auto" w:fill="FFFF00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Закуплены и доставлены на склад</w:t>
            </w:r>
            <w:r w:rsidR="00B214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1499" w:rsidRPr="00DE3C46">
              <w:rPr>
                <w:rFonts w:ascii="Times New Roman" w:hAnsi="Times New Roman" w:cs="Times New Roman"/>
                <w:sz w:val="32"/>
                <w:szCs w:val="32"/>
              </w:rPr>
              <w:t xml:space="preserve">садоводства строительные материалы для ремонта дорог и строительства спортивных и детских площадок: 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щебеночно-песчаная смесь (ЩПС) в объеме 131,7м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;  щебень гранитный фр</w:t>
            </w:r>
            <w:r w:rsidR="00701A6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акций 5х20, 20х40 в объеме 100,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 м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;  </w:t>
            </w:r>
            <w:r w:rsidR="00B214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щебень известковый в объеме 135,0 м</w:t>
            </w:r>
            <w:r w:rsidR="00B2149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</w:t>
            </w:r>
            <w:r w:rsidR="00B214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, асфальтовая крошка в объеме 150 м</w:t>
            </w:r>
            <w:r w:rsidR="00B21499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B2149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щебень 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вторичный в объеме 20 м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; отсев гранитный в объеме </w:t>
            </w:r>
            <w:r w:rsidR="00801D8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96,05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м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</w:t>
            </w:r>
            <w:r w:rsidR="00B21499" w:rsidRPr="00DE3C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B21499" w:rsidRPr="00287225" w:rsidRDefault="00B21499" w:rsidP="00E31644">
            <w:pPr>
              <w:pStyle w:val="a8"/>
              <w:numPr>
                <w:ilvl w:val="0"/>
                <w:numId w:val="6"/>
              </w:numPr>
              <w:shd w:val="clear" w:color="auto" w:fill="FFFF0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E3C46">
              <w:rPr>
                <w:rFonts w:ascii="Times New Roman" w:hAnsi="Times New Roman" w:cs="Times New Roman"/>
                <w:sz w:val="32"/>
                <w:szCs w:val="32"/>
              </w:rPr>
              <w:t xml:space="preserve">Проведены ремонтные работы по сплошной и частичной (ямочной) отсыпке и планировке закупленными материалами, участков улиц: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Купля, Кронштадская, Петергофская (к роднику), Топографов, Лужская, Онежская, Адмиралтейская, Ольховая, Невская, Ямбургская, Михайловская, Сосновая, Гатчинская, Северная, Российская, Ягодная</w:t>
            </w:r>
            <w:r w:rsidRPr="00DE3C4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21499" w:rsidRDefault="00B21499" w:rsidP="00E31644">
            <w:pPr>
              <w:pStyle w:val="a8"/>
              <w:numPr>
                <w:ilvl w:val="0"/>
                <w:numId w:val="6"/>
              </w:numPr>
              <w:shd w:val="clear" w:color="auto" w:fill="FFFF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Проведена подсыпка известковым щебнем расширения автостоянки площадью 800м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 центрального въезда в СНТ, вырублен кустарник, спланирован косогор и построена бетонная пешеходная лестница.</w:t>
            </w:r>
          </w:p>
          <w:p w:rsidR="00B21499" w:rsidRPr="00287225" w:rsidRDefault="00B21499" w:rsidP="00E31644">
            <w:pPr>
              <w:pStyle w:val="a8"/>
              <w:numPr>
                <w:ilvl w:val="0"/>
                <w:numId w:val="6"/>
              </w:numPr>
              <w:shd w:val="clear" w:color="auto" w:fill="FFFF00"/>
              <w:rPr>
                <w:rFonts w:ascii="Times New Roman" w:hAnsi="Times New Roman" w:cs="Times New Roman"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Проведена сезонная планировка грейдерованием проезжей части улиц (дорог):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Топографов, Адмиралтейская, Лесная, Лиговская, Михайловская, Северная, Купля. Кингисеппская, Балтийская, Кронштадтская. Лужская, Онежская,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Гатчинская,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Ольховая, Невская.</w:t>
            </w:r>
          </w:p>
          <w:p w:rsidR="00B21499" w:rsidRPr="00962C55" w:rsidRDefault="00B21499" w:rsidP="00E31644">
            <w:pPr>
              <w:pStyle w:val="a8"/>
              <w:numPr>
                <w:ilvl w:val="0"/>
                <w:numId w:val="6"/>
              </w:numPr>
              <w:shd w:val="clear" w:color="auto" w:fill="FFFF00"/>
              <w:rPr>
                <w:rFonts w:ascii="Times New Roman" w:hAnsi="Times New Roman" w:cs="Times New Roman"/>
                <w:sz w:val="32"/>
                <w:szCs w:val="32"/>
              </w:rPr>
            </w:pPr>
            <w:r w:rsidRPr="00962C55">
              <w:rPr>
                <w:rFonts w:ascii="Times New Roman" w:hAnsi="Times New Roman" w:cs="Times New Roman"/>
                <w:sz w:val="32"/>
                <w:szCs w:val="32"/>
              </w:rPr>
              <w:t xml:space="preserve">Вырублены заросли кустарника и отдельные деревья вдоль заброшенных участков и под линиями ЛЭП по улицам: Онежская (760 м), Ольховая (440 м), Зеленогорская (600 м), </w:t>
            </w:r>
            <w:r w:rsidRPr="00962C5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  <w:p w:rsidR="00B21499" w:rsidRPr="00962C55" w:rsidRDefault="00B21499" w:rsidP="00E31644">
            <w:pPr>
              <w:pStyle w:val="a8"/>
              <w:numPr>
                <w:ilvl w:val="0"/>
                <w:numId w:val="6"/>
              </w:numPr>
              <w:shd w:val="clear" w:color="auto" w:fill="FFFF00"/>
              <w:rPr>
                <w:rFonts w:ascii="Times New Roman" w:hAnsi="Times New Roman" w:cs="Times New Roman"/>
                <w:sz w:val="32"/>
                <w:szCs w:val="32"/>
              </w:rPr>
            </w:pPr>
            <w:r w:rsidRPr="00962C55">
              <w:rPr>
                <w:rFonts w:ascii="Times New Roman" w:hAnsi="Times New Roman" w:cs="Times New Roman"/>
                <w:sz w:val="32"/>
                <w:szCs w:val="32"/>
              </w:rPr>
              <w:t>Обеспечена регулярная расчистка дорог (улиц) общего пользования СНТ от снега для доступа садоводов к участкам на всей территории садоводства с декабря 2013г. по декабрь 2014г.</w:t>
            </w:r>
          </w:p>
          <w:p w:rsidR="00B21499" w:rsidRPr="00287225" w:rsidRDefault="00B21499" w:rsidP="006A6CDF">
            <w:pPr>
              <w:ind w:left="40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6A6CDF">
            <w:pPr>
              <w:tabs>
                <w:tab w:val="left" w:pos="37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</w:t>
            </w:r>
          </w:p>
          <w:p w:rsidR="00B21499" w:rsidRPr="00287225" w:rsidRDefault="00B21499" w:rsidP="006A6CDF">
            <w:pPr>
              <w:tabs>
                <w:tab w:val="left" w:pos="3784"/>
              </w:tabs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                    </w:t>
            </w:r>
            <w:r w:rsidRPr="0046764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Система охраны и безопасности</w:t>
            </w:r>
          </w:p>
          <w:p w:rsidR="00614771" w:rsidRPr="00287225" w:rsidRDefault="00B21499" w:rsidP="007A1F67">
            <w:pPr>
              <w:pStyle w:val="a8"/>
              <w:shd w:val="clear" w:color="auto" w:fill="00B0F0"/>
              <w:tabs>
                <w:tab w:val="left" w:pos="3784"/>
              </w:tabs>
              <w:ind w:left="957" w:hanging="23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1.Закуплена и установлена система видеонаблюдения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границе садоводства при выходе ул. Купля на автобусную остановку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14771" w:rsidRDefault="00B21499" w:rsidP="007A1F67">
            <w:pPr>
              <w:pStyle w:val="a8"/>
              <w:shd w:val="clear" w:color="auto" w:fill="00B0F0"/>
              <w:ind w:left="957" w:hanging="237"/>
              <w:rPr>
                <w:rFonts w:ascii="Times New Roman" w:hAnsi="Times New Roman" w:cs="Times New Roman"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2.Проведено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расширение и утепление помещений здания КПП, оборудованы душевая и туалетные комнаты с горячей водой. Установлена станция глубокой очистки канализационных стоков. Смонтирована новая электрическая проводка с учетом размещения аппаратуры видеонаблюдения и сигнализации.</w:t>
            </w:r>
          </w:p>
          <w:p w:rsidR="00B21499" w:rsidRPr="00287225" w:rsidRDefault="00B21499" w:rsidP="007A1F67">
            <w:pPr>
              <w:pStyle w:val="a8"/>
              <w:shd w:val="clear" w:color="auto" w:fill="00B0F0"/>
              <w:tabs>
                <w:tab w:val="left" w:pos="4253"/>
              </w:tabs>
              <w:ind w:left="67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В здании КПП проведена замена огнетушителей, приобретен противопожарный инвентарь, обновлена документация. Вырыт пожарный водоем в районе промзоны.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Государственной инспекцией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Ленинградской области проведена проверка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противопожарного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состояния СНТ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«Корвет на Купле»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>(с положительными результатами)</w:t>
            </w:r>
          </w:p>
          <w:p w:rsidR="00B21499" w:rsidRPr="0046764D" w:rsidRDefault="00B21499" w:rsidP="006A6CDF">
            <w:pPr>
              <w:tabs>
                <w:tab w:val="left" w:pos="4253"/>
              </w:tabs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  <w:r w:rsidRPr="0046764D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Экология</w:t>
            </w:r>
          </w:p>
          <w:p w:rsidR="00B21499" w:rsidRPr="00287225" w:rsidRDefault="00B21499" w:rsidP="00D77829">
            <w:pPr>
              <w:pStyle w:val="a8"/>
              <w:shd w:val="clear" w:color="auto" w:fill="92D050"/>
              <w:tabs>
                <w:tab w:val="left" w:pos="4253"/>
              </w:tabs>
              <w:ind w:left="673"/>
              <w:rPr>
                <w:rFonts w:ascii="Times New Roman" w:hAnsi="Times New Roman" w:cs="Times New Roman"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Собрано и вывезено с территории СНТ </w:t>
            </w:r>
            <w:r w:rsidRPr="003340A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832</w:t>
            </w:r>
            <w:r w:rsidRPr="007A1F6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м</w:t>
            </w:r>
            <w:r w:rsidRPr="007A1F67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</w:t>
            </w:r>
            <w:r w:rsidRPr="007A1F6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139</w:t>
            </w:r>
            <w:r w:rsidRPr="007A1F6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контейнеров)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 бытовых отходов.</w:t>
            </w:r>
          </w:p>
          <w:p w:rsidR="00B21499" w:rsidRDefault="00B21499" w:rsidP="007A7B1B">
            <w:pPr>
              <w:pStyle w:val="a8"/>
              <w:shd w:val="clear" w:color="auto" w:fill="92D050"/>
              <w:tabs>
                <w:tab w:val="left" w:pos="4253"/>
              </w:tabs>
              <w:ind w:left="957" w:hanging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Собрано и вывезено с территории СНТ </w:t>
            </w:r>
            <w:r w:rsidRPr="003340A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436</w:t>
            </w:r>
            <w:r w:rsidRPr="007A1F6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м</w:t>
            </w:r>
            <w:r w:rsidRPr="007A1F67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строительных от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>ходов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>ликвидирован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вывезены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>свалк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мусора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прибрежной зоны отдыха озера Копанское.</w:t>
            </w:r>
          </w:p>
          <w:p w:rsidR="00801D8C" w:rsidRDefault="00801D8C" w:rsidP="00801D8C">
            <w:pPr>
              <w:pStyle w:val="a8"/>
              <w:shd w:val="clear" w:color="auto" w:fill="92D050"/>
              <w:tabs>
                <w:tab w:val="left" w:pos="4253"/>
              </w:tabs>
              <w:ind w:left="815" w:hanging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Приобретены три дополнительных контейнера для сбора и вывоза бытовых отходов</w:t>
            </w:r>
          </w:p>
          <w:p w:rsidR="00801D8C" w:rsidRDefault="00801D8C" w:rsidP="00801D8C">
            <w:pPr>
              <w:pStyle w:val="a8"/>
              <w:shd w:val="clear" w:color="auto" w:fill="92D050"/>
              <w:tabs>
                <w:tab w:val="left" w:pos="4253"/>
              </w:tabs>
              <w:ind w:left="673" w:firstLine="4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B21499" w:rsidRPr="002872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21499">
              <w:rPr>
                <w:rFonts w:ascii="Times New Roman" w:hAnsi="Times New Roman" w:cs="Times New Roman"/>
                <w:sz w:val="32"/>
                <w:szCs w:val="32"/>
              </w:rPr>
              <w:t xml:space="preserve">  Оборудованы твердые покрытия 2-х контейнерных площадок (500м</w:t>
            </w:r>
            <w:r w:rsidR="00B2149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B21499">
              <w:rPr>
                <w:rFonts w:ascii="Times New Roman" w:hAnsi="Times New Roman" w:cs="Times New Roman"/>
                <w:sz w:val="32"/>
                <w:szCs w:val="32"/>
              </w:rPr>
              <w:t>) для сбора  бытовых отходов в промышленной зоне и на выходе из садоводства в сторону автобусной остановки.</w:t>
            </w:r>
          </w:p>
          <w:p w:rsidR="00B21499" w:rsidRPr="00287225" w:rsidRDefault="00801D8C" w:rsidP="00BF1697">
            <w:pPr>
              <w:shd w:val="clear" w:color="auto" w:fill="92D050"/>
              <w:ind w:left="67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21499"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B2149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1499" w:rsidRPr="00287225">
              <w:rPr>
                <w:rFonts w:ascii="Times New Roman" w:hAnsi="Times New Roman" w:cs="Times New Roman"/>
                <w:sz w:val="32"/>
                <w:szCs w:val="32"/>
              </w:rPr>
              <w:t>Выполнены работы по трехкратному скашиванию и культивированию земельных         участков и обочин улиц: Купля, Михайловская, Тихвинская, Лиговская, Кингисеппская, Североморская, Балтийская, Адмиралтейская, Зеленогорская, Выборгская, пораженных борщевиком Сосновского.</w:t>
            </w:r>
          </w:p>
          <w:p w:rsidR="00614771" w:rsidRPr="00287225" w:rsidRDefault="00614771" w:rsidP="00CB2AAD">
            <w:pPr>
              <w:pStyle w:val="a8"/>
              <w:shd w:val="clear" w:color="auto" w:fill="92D050"/>
              <w:tabs>
                <w:tab w:val="left" w:pos="4253"/>
              </w:tabs>
              <w:ind w:left="815" w:hanging="142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Pr="0046764D" w:rsidRDefault="00B21499" w:rsidP="0046764D">
            <w:pPr>
              <w:tabs>
                <w:tab w:val="left" w:pos="2560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ab/>
            </w:r>
            <w:r w:rsidRPr="0046764D">
              <w:rPr>
                <w:rFonts w:ascii="Times New Roman" w:hAnsi="Times New Roman" w:cs="Times New Roman"/>
                <w:b/>
                <w:sz w:val="52"/>
                <w:szCs w:val="52"/>
              </w:rPr>
              <w:t>Спортивные и детские площадки</w:t>
            </w:r>
          </w:p>
          <w:p w:rsidR="00B21499" w:rsidRDefault="00B21499" w:rsidP="000A7FC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21499" w:rsidRPr="00614771" w:rsidRDefault="00B21499" w:rsidP="00C459F4">
            <w:pPr>
              <w:tabs>
                <w:tab w:val="left" w:pos="29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14771"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79646" w:themeFill="accent6"/>
              </w:rPr>
              <w:t>1.</w:t>
            </w:r>
            <w:r w:rsidRPr="00614771">
              <w:rPr>
                <w:rFonts w:ascii="Times New Roman" w:hAnsi="Times New Roman" w:cs="Times New Roman"/>
                <w:sz w:val="36"/>
                <w:szCs w:val="36"/>
                <w:shd w:val="clear" w:color="auto" w:fill="F79646" w:themeFill="accent6"/>
              </w:rPr>
              <w:t>Построена площадка малого футбольного поля с воротами, сетчатым ограждением и скамейками для зрителей</w:t>
            </w:r>
            <w:r w:rsidRPr="0061477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21499" w:rsidRDefault="00B21499" w:rsidP="00C459F4">
            <w:pPr>
              <w:tabs>
                <w:tab w:val="left" w:pos="29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Pr="00614771" w:rsidRDefault="00B21499" w:rsidP="003C661A">
            <w:pPr>
              <w:shd w:val="clear" w:color="auto" w:fill="F79646" w:themeFill="accent6"/>
              <w:tabs>
                <w:tab w:val="left" w:pos="29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14771">
              <w:rPr>
                <w:rFonts w:ascii="Times New Roman" w:hAnsi="Times New Roman" w:cs="Times New Roman"/>
                <w:sz w:val="36"/>
                <w:szCs w:val="36"/>
              </w:rPr>
              <w:t>2.Подготовлено основание, за</w:t>
            </w:r>
            <w:r w:rsidR="00BF6D86">
              <w:rPr>
                <w:rFonts w:ascii="Times New Roman" w:hAnsi="Times New Roman" w:cs="Times New Roman"/>
                <w:sz w:val="36"/>
                <w:szCs w:val="36"/>
              </w:rPr>
              <w:t>куплен и смонтирован   комплект</w:t>
            </w:r>
            <w:r w:rsidRPr="00614771">
              <w:rPr>
                <w:rFonts w:ascii="Times New Roman" w:hAnsi="Times New Roman" w:cs="Times New Roman"/>
                <w:sz w:val="36"/>
                <w:szCs w:val="36"/>
              </w:rPr>
              <w:t xml:space="preserve"> детского спортивно-игрового городка на …….объектов.</w:t>
            </w:r>
          </w:p>
          <w:p w:rsidR="00B21499" w:rsidRDefault="00B21499" w:rsidP="00C459F4">
            <w:pPr>
              <w:tabs>
                <w:tab w:val="left" w:pos="29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Pr="00614771" w:rsidRDefault="00B21499" w:rsidP="003C661A">
            <w:pPr>
              <w:shd w:val="clear" w:color="auto" w:fill="F79646" w:themeFill="accent6"/>
              <w:tabs>
                <w:tab w:val="left" w:pos="293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14771">
              <w:rPr>
                <w:rFonts w:ascii="Times New Roman" w:hAnsi="Times New Roman" w:cs="Times New Roman"/>
                <w:sz w:val="36"/>
                <w:szCs w:val="36"/>
              </w:rPr>
              <w:t xml:space="preserve">3. Расчищена прилегающая к детским и спортивным площадкам территория, построена пешеходная дорожка, закуплены и установлены скамейки для отдыха, праздничные флагштоки и флаги расцвечивания </w:t>
            </w:r>
          </w:p>
          <w:p w:rsidR="00B21499" w:rsidRDefault="00B21499" w:rsidP="00B21499">
            <w:pPr>
              <w:tabs>
                <w:tab w:val="left" w:pos="544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  <w:p w:rsidR="00B21499" w:rsidRPr="003C661A" w:rsidRDefault="00B21499" w:rsidP="00614771">
            <w:pPr>
              <w:tabs>
                <w:tab w:val="left" w:pos="2760"/>
                <w:tab w:val="left" w:pos="4720"/>
              </w:tabs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 xml:space="preserve">            </w:t>
            </w:r>
            <w:r w:rsidRPr="002872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661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Другие работы </w:t>
            </w:r>
          </w:p>
          <w:p w:rsidR="00B21499" w:rsidRPr="00287225" w:rsidRDefault="00B21499" w:rsidP="00614771">
            <w:pPr>
              <w:shd w:val="clear" w:color="auto" w:fill="FFC000"/>
              <w:tabs>
                <w:tab w:val="left" w:pos="112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87225">
              <w:rPr>
                <w:rFonts w:ascii="Times New Roman" w:hAnsi="Times New Roman" w:cs="Times New Roman"/>
                <w:sz w:val="36"/>
                <w:szCs w:val="36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 межевание около 300 </w:t>
            </w:r>
            <w:r w:rsidRPr="00287225">
              <w:rPr>
                <w:rFonts w:ascii="Times New Roman" w:hAnsi="Times New Roman" w:cs="Times New Roman"/>
                <w:sz w:val="36"/>
                <w:szCs w:val="36"/>
              </w:rPr>
              <w:t>личных участков садоводов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предоставлением скидки за счет СНТ, завершается  работы по изготовлению межевых планов </w:t>
            </w:r>
            <w:r w:rsidRPr="00287225">
              <w:rPr>
                <w:rFonts w:ascii="Times New Roman" w:hAnsi="Times New Roman" w:cs="Times New Roman"/>
                <w:sz w:val="36"/>
                <w:szCs w:val="36"/>
              </w:rPr>
              <w:t xml:space="preserve"> земель общего пользования (ЗОП). </w:t>
            </w:r>
          </w:p>
        </w:tc>
        <w:tc>
          <w:tcPr>
            <w:tcW w:w="2634" w:type="dxa"/>
            <w:tcBorders>
              <w:left w:val="nil"/>
            </w:tcBorders>
          </w:tcPr>
          <w:p w:rsidR="00B21499" w:rsidRDefault="00B21499" w:rsidP="0028722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28722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28722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28722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  <w:p w:rsidR="00B21499" w:rsidRDefault="00B21499" w:rsidP="00950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9504E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9504E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9504E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9504E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9504E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  <w:p w:rsidR="004B419E" w:rsidRDefault="004B419E" w:rsidP="004B419E">
            <w:pPr>
              <w:ind w:firstLine="1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D5" w:rsidRPr="00D846D5" w:rsidRDefault="00D846D5" w:rsidP="004B419E">
            <w:pPr>
              <w:ind w:firstLine="1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6D5" w:rsidRPr="00D846D5" w:rsidRDefault="00D846D5" w:rsidP="004B419E">
            <w:pPr>
              <w:ind w:firstLine="1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19E" w:rsidRPr="00D846D5" w:rsidRDefault="004B419E" w:rsidP="004B419E">
            <w:pPr>
              <w:ind w:firstLine="1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702" w:rsidRDefault="004B419E" w:rsidP="00194C08">
            <w:pPr>
              <w:ind w:firstLine="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41,6 тыс.руб.</w:t>
            </w:r>
          </w:p>
          <w:p w:rsidR="00194C08" w:rsidRDefault="00A94702" w:rsidP="00194C08">
            <w:pPr>
              <w:ind w:firstLine="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="00BF6D86">
              <w:rPr>
                <w:rFonts w:ascii="Times New Roman" w:hAnsi="Times New Roman" w:cs="Times New Roman"/>
                <w:sz w:val="32"/>
                <w:szCs w:val="32"/>
              </w:rPr>
              <w:t xml:space="preserve">кономия </w:t>
            </w:r>
            <w:r w:rsidR="004B419E">
              <w:rPr>
                <w:rFonts w:ascii="Times New Roman" w:hAnsi="Times New Roman" w:cs="Times New Roman"/>
                <w:sz w:val="32"/>
                <w:szCs w:val="32"/>
              </w:rPr>
              <w:t>по ост. меропр</w:t>
            </w:r>
            <w:r w:rsidR="00D846D5">
              <w:rPr>
                <w:rFonts w:ascii="Times New Roman" w:hAnsi="Times New Roman" w:cs="Times New Roman"/>
                <w:sz w:val="32"/>
                <w:szCs w:val="32"/>
              </w:rPr>
              <w:t xml:space="preserve">иятия </w:t>
            </w:r>
            <w:r w:rsidR="00BF6D86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</w:p>
          <w:p w:rsidR="00B21499" w:rsidRDefault="00BF6D86" w:rsidP="00194C08">
            <w:pPr>
              <w:ind w:firstLine="2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125,</w:t>
            </w:r>
            <w:r w:rsidR="00B21499">
              <w:rPr>
                <w:rFonts w:ascii="Times New Roman" w:hAnsi="Times New Roman" w:cs="Times New Roman"/>
                <w:sz w:val="32"/>
                <w:szCs w:val="32"/>
              </w:rPr>
              <w:t>0 тыс.руб.</w:t>
            </w:r>
          </w:p>
          <w:p w:rsidR="00D846D5" w:rsidRDefault="00D846D5" w:rsidP="00A947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4702" w:rsidRPr="00D846D5" w:rsidRDefault="00A94702" w:rsidP="00A947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,5 (</w:t>
            </w:r>
            <w:r w:rsidRPr="00D846D5">
              <w:rPr>
                <w:rFonts w:ascii="Times New Roman" w:hAnsi="Times New Roman" w:cs="Times New Roman"/>
                <w:sz w:val="32"/>
                <w:szCs w:val="32"/>
              </w:rPr>
              <w:t>71,5</w:t>
            </w:r>
            <w:r w:rsidRPr="00D846D5">
              <w:rPr>
                <w:rFonts w:ascii="Times New Roman" w:hAnsi="Times New Roman" w:cs="Times New Roman"/>
                <w:sz w:val="32"/>
                <w:szCs w:val="32"/>
              </w:rPr>
              <w:t xml:space="preserve"> тыс. руб. пога</w:t>
            </w:r>
            <w:r w:rsidRPr="00D846D5">
              <w:rPr>
                <w:rFonts w:ascii="Times New Roman" w:hAnsi="Times New Roman" w:cs="Times New Roman"/>
                <w:sz w:val="32"/>
                <w:szCs w:val="32"/>
              </w:rPr>
              <w:t>сили</w:t>
            </w:r>
            <w:r w:rsidRPr="00D846D5">
              <w:rPr>
                <w:rFonts w:ascii="Times New Roman" w:hAnsi="Times New Roman" w:cs="Times New Roman"/>
                <w:sz w:val="32"/>
                <w:szCs w:val="32"/>
              </w:rPr>
              <w:t xml:space="preserve"> виновник</w:t>
            </w:r>
            <w:r w:rsidRPr="00D846D5"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D846D5">
              <w:rPr>
                <w:rFonts w:ascii="Times New Roman" w:hAnsi="Times New Roman" w:cs="Times New Roman"/>
                <w:sz w:val="32"/>
                <w:szCs w:val="32"/>
              </w:rPr>
              <w:t>ущерба)</w:t>
            </w:r>
          </w:p>
          <w:p w:rsidR="00B21499" w:rsidRDefault="00B21499" w:rsidP="00542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9" w:rsidRDefault="00B21499" w:rsidP="00542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99" w:rsidRDefault="00B21499" w:rsidP="00542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40" w:rsidRDefault="00B21499" w:rsidP="00542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D0724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  <w:p w:rsidR="00D846D5" w:rsidRDefault="00E44B40" w:rsidP="00542A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B21499" w:rsidRPr="00DD072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21499" w:rsidRPr="00DD0724" w:rsidRDefault="00B21499" w:rsidP="00D846D5">
            <w:pPr>
              <w:ind w:firstLine="734"/>
              <w:rPr>
                <w:rFonts w:ascii="Times New Roman" w:hAnsi="Times New Roman" w:cs="Times New Roman"/>
                <w:sz w:val="32"/>
                <w:szCs w:val="32"/>
              </w:rPr>
            </w:pPr>
            <w:r w:rsidRPr="00DD0724">
              <w:rPr>
                <w:rFonts w:ascii="Times New Roman" w:hAnsi="Times New Roman" w:cs="Times New Roman"/>
                <w:sz w:val="32"/>
                <w:szCs w:val="32"/>
              </w:rPr>
              <w:t>625,8</w:t>
            </w:r>
          </w:p>
          <w:p w:rsidR="00B21499" w:rsidRDefault="00B21499" w:rsidP="00FC29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FC296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FC296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FC296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FC2962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312,2</w:t>
            </w:r>
          </w:p>
          <w:p w:rsidR="00B21499" w:rsidRPr="00871876" w:rsidRDefault="00B21499" w:rsidP="008718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8718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87187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87187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87187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124,6</w:t>
            </w:r>
          </w:p>
          <w:p w:rsidR="00614771" w:rsidRDefault="00614771" w:rsidP="00DD072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DD072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DD0724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36,51</w:t>
            </w:r>
          </w:p>
          <w:p w:rsidR="00B21499" w:rsidRPr="00D846D5" w:rsidRDefault="00B21499" w:rsidP="00962C55">
            <w:pPr>
              <w:rPr>
                <w:rFonts w:ascii="Times New Roman" w:hAnsi="Times New Roman" w:cs="Times New Roman"/>
              </w:rPr>
            </w:pPr>
          </w:p>
          <w:p w:rsidR="00D846D5" w:rsidRPr="00D846D5" w:rsidRDefault="00D846D5" w:rsidP="00962C55">
            <w:pPr>
              <w:ind w:firstLine="708"/>
              <w:rPr>
                <w:rFonts w:ascii="Times New Roman" w:hAnsi="Times New Roman" w:cs="Times New Roman"/>
              </w:rPr>
            </w:pPr>
          </w:p>
          <w:p w:rsidR="00D846D5" w:rsidRPr="00D846D5" w:rsidRDefault="00D846D5" w:rsidP="00962C55">
            <w:pPr>
              <w:ind w:firstLine="708"/>
              <w:rPr>
                <w:rFonts w:ascii="Times New Roman" w:hAnsi="Times New Roman" w:cs="Times New Roman"/>
              </w:rPr>
            </w:pPr>
          </w:p>
          <w:p w:rsidR="00D846D5" w:rsidRDefault="00D846D5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F6D86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</w:t>
            </w:r>
            <w:r w:rsidR="00B214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614771" w:rsidRDefault="00614771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82,7</w:t>
            </w:r>
          </w:p>
          <w:p w:rsidR="00B21499" w:rsidRDefault="00B21499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962C5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162,7</w:t>
            </w:r>
          </w:p>
          <w:p w:rsidR="00BF6D86" w:rsidRDefault="00BF6D86" w:rsidP="0021621B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21621B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529,4</w:t>
            </w:r>
          </w:p>
          <w:p w:rsidR="00BF6D86" w:rsidRDefault="00BF6D86" w:rsidP="0021621B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21621B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21621B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F6D86" w:rsidP="0021621B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21499">
              <w:rPr>
                <w:rFonts w:ascii="Times New Roman" w:hAnsi="Times New Roman" w:cs="Times New Roman"/>
                <w:sz w:val="32"/>
                <w:szCs w:val="32"/>
              </w:rPr>
              <w:t>19,6</w:t>
            </w:r>
          </w:p>
          <w:p w:rsidR="00B21499" w:rsidRPr="003340A5" w:rsidRDefault="00B21499" w:rsidP="003340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1D8C" w:rsidRDefault="00801D8C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6D86" w:rsidRDefault="00BF6D86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Pr="00D846D5" w:rsidRDefault="00D846D5" w:rsidP="003340A5">
            <w:pPr>
              <w:ind w:firstLine="708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D846D5" w:rsidRDefault="00D846D5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786</w:t>
            </w:r>
            <w:r w:rsidR="00D846D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B21499" w:rsidRDefault="00B21499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348</w:t>
            </w:r>
            <w:r w:rsidR="00D846D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701A6F" w:rsidRPr="00D846D5" w:rsidRDefault="00701A6F" w:rsidP="003340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D5" w:rsidRPr="00D846D5" w:rsidRDefault="00D846D5" w:rsidP="003340A5">
            <w:pPr>
              <w:ind w:firstLine="708"/>
              <w:rPr>
                <w:rFonts w:ascii="Times New Roman" w:hAnsi="Times New Roman" w:cs="Times New Roman"/>
              </w:rPr>
            </w:pPr>
          </w:p>
          <w:p w:rsidR="00D846D5" w:rsidRPr="00D846D5" w:rsidRDefault="00D846D5" w:rsidP="003340A5">
            <w:pPr>
              <w:ind w:firstLine="708"/>
              <w:rPr>
                <w:rFonts w:ascii="Times New Roman" w:hAnsi="Times New Roman" w:cs="Times New Roman"/>
              </w:rPr>
            </w:pPr>
          </w:p>
          <w:p w:rsidR="00801D8C" w:rsidRDefault="00801D8C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D846D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D846D5" w:rsidRDefault="00D846D5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90,0</w:t>
            </w:r>
          </w:p>
          <w:p w:rsidR="00B21499" w:rsidRPr="00D846D5" w:rsidRDefault="00B21499" w:rsidP="003340A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6D5" w:rsidRPr="00D846D5" w:rsidRDefault="00D846D5" w:rsidP="003340A5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1499" w:rsidRDefault="00B21499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</w:t>
            </w:r>
          </w:p>
          <w:p w:rsidR="00B21499" w:rsidRDefault="00B21499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A6F" w:rsidRDefault="00701A6F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Pr="00D846D5" w:rsidRDefault="00D846D5" w:rsidP="003340A5">
            <w:pPr>
              <w:ind w:firstLine="708"/>
              <w:rPr>
                <w:rFonts w:ascii="Times New Roman" w:hAnsi="Times New Roman" w:cs="Times New Roman"/>
              </w:rPr>
            </w:pPr>
          </w:p>
          <w:p w:rsidR="00D846D5" w:rsidRDefault="00D846D5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3340A5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1049,9</w:t>
            </w:r>
          </w:p>
          <w:p w:rsidR="00B21499" w:rsidRDefault="00B21499" w:rsidP="004E0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D846D5" w:rsidRDefault="00BF6D86" w:rsidP="004E00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  <w:p w:rsidR="00B21499" w:rsidRPr="004E0046" w:rsidRDefault="00BF6D86" w:rsidP="00D846D5">
            <w:pPr>
              <w:ind w:firstLine="7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321,</w:t>
            </w:r>
            <w:r w:rsidR="00B214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B21499" w:rsidRPr="004E0046" w:rsidRDefault="00B21499" w:rsidP="004E00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Pr="00D846D5" w:rsidRDefault="00B21499" w:rsidP="004E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6D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846D5" w:rsidRPr="00D846D5" w:rsidRDefault="00D846D5" w:rsidP="00D846D5">
            <w:pPr>
              <w:ind w:firstLine="8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99" w:rsidRPr="004E0046" w:rsidRDefault="00B21499" w:rsidP="00D846D5">
            <w:pPr>
              <w:ind w:firstLine="87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88,3</w:t>
            </w:r>
          </w:p>
          <w:p w:rsidR="00B21499" w:rsidRDefault="00B21499" w:rsidP="004E00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Default="00B21499" w:rsidP="004E00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21499" w:rsidRPr="00B17CE8" w:rsidRDefault="00B21499" w:rsidP="00B17CE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B17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6D5" w:rsidRDefault="00D846D5" w:rsidP="00B17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771" w:rsidRDefault="00614771" w:rsidP="00B17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614771" w:rsidRDefault="00614771" w:rsidP="00B17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4771" w:rsidRDefault="00614771" w:rsidP="00B17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B21499" w:rsidRPr="00B17CE8" w:rsidRDefault="00B21499" w:rsidP="00B17C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77C72" w:rsidRPr="00614771" w:rsidRDefault="00C77C72" w:rsidP="00342F88">
      <w:pPr>
        <w:rPr>
          <w:rFonts w:ascii="Times New Roman" w:hAnsi="Times New Roman" w:cs="Times New Roman"/>
          <w:sz w:val="32"/>
          <w:szCs w:val="32"/>
        </w:rPr>
      </w:pPr>
    </w:p>
    <w:sectPr w:rsidR="00C77C72" w:rsidRPr="00614771" w:rsidSect="00342F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52" w:rsidRDefault="00B30652" w:rsidP="00342F88">
      <w:r>
        <w:separator/>
      </w:r>
    </w:p>
  </w:endnote>
  <w:endnote w:type="continuationSeparator" w:id="0">
    <w:p w:rsidR="00B30652" w:rsidRDefault="00B30652" w:rsidP="0034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52" w:rsidRDefault="00B30652" w:rsidP="00342F88">
      <w:r>
        <w:separator/>
      </w:r>
    </w:p>
  </w:footnote>
  <w:footnote w:type="continuationSeparator" w:id="0">
    <w:p w:rsidR="00B30652" w:rsidRDefault="00B30652" w:rsidP="0034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38D7"/>
    <w:multiLevelType w:val="hybridMultilevel"/>
    <w:tmpl w:val="2E2EEBEA"/>
    <w:lvl w:ilvl="0" w:tplc="EC4CB4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8828CE"/>
    <w:multiLevelType w:val="hybridMultilevel"/>
    <w:tmpl w:val="9F6A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9E1"/>
    <w:multiLevelType w:val="hybridMultilevel"/>
    <w:tmpl w:val="CE34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01B66"/>
    <w:multiLevelType w:val="hybridMultilevel"/>
    <w:tmpl w:val="8682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1B35"/>
    <w:multiLevelType w:val="hybridMultilevel"/>
    <w:tmpl w:val="8E780FEE"/>
    <w:lvl w:ilvl="0" w:tplc="91D2B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5D0B95"/>
    <w:multiLevelType w:val="hybridMultilevel"/>
    <w:tmpl w:val="7A5C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3E7C"/>
    <w:multiLevelType w:val="hybridMultilevel"/>
    <w:tmpl w:val="A82E61BC"/>
    <w:lvl w:ilvl="0" w:tplc="C1821F50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F302534"/>
    <w:multiLevelType w:val="hybridMultilevel"/>
    <w:tmpl w:val="B160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12479"/>
    <w:multiLevelType w:val="hybridMultilevel"/>
    <w:tmpl w:val="709452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A765EE"/>
    <w:multiLevelType w:val="hybridMultilevel"/>
    <w:tmpl w:val="6D10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53E2F"/>
    <w:multiLevelType w:val="hybridMultilevel"/>
    <w:tmpl w:val="564AAE3C"/>
    <w:lvl w:ilvl="0" w:tplc="0419000F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0" w:hanging="360"/>
      </w:pPr>
    </w:lvl>
    <w:lvl w:ilvl="2" w:tplc="0419001B">
      <w:start w:val="1"/>
      <w:numFmt w:val="lowerRoman"/>
      <w:lvlText w:val="%3."/>
      <w:lvlJc w:val="right"/>
      <w:pPr>
        <w:ind w:left="2350" w:hanging="180"/>
      </w:pPr>
    </w:lvl>
    <w:lvl w:ilvl="3" w:tplc="0419000F">
      <w:start w:val="1"/>
      <w:numFmt w:val="decimal"/>
      <w:lvlText w:val="%4."/>
      <w:lvlJc w:val="left"/>
      <w:pPr>
        <w:ind w:left="3070" w:hanging="360"/>
      </w:pPr>
    </w:lvl>
    <w:lvl w:ilvl="4" w:tplc="04190019">
      <w:start w:val="1"/>
      <w:numFmt w:val="lowerLetter"/>
      <w:lvlText w:val="%5."/>
      <w:lvlJc w:val="left"/>
      <w:pPr>
        <w:ind w:left="3790" w:hanging="360"/>
      </w:pPr>
    </w:lvl>
    <w:lvl w:ilvl="5" w:tplc="0419001B">
      <w:start w:val="1"/>
      <w:numFmt w:val="lowerRoman"/>
      <w:lvlText w:val="%6."/>
      <w:lvlJc w:val="right"/>
      <w:pPr>
        <w:ind w:left="4510" w:hanging="180"/>
      </w:pPr>
    </w:lvl>
    <w:lvl w:ilvl="6" w:tplc="0419000F">
      <w:start w:val="1"/>
      <w:numFmt w:val="decimal"/>
      <w:lvlText w:val="%7."/>
      <w:lvlJc w:val="left"/>
      <w:pPr>
        <w:ind w:left="5230" w:hanging="360"/>
      </w:pPr>
    </w:lvl>
    <w:lvl w:ilvl="7" w:tplc="04190019">
      <w:start w:val="1"/>
      <w:numFmt w:val="lowerLetter"/>
      <w:lvlText w:val="%8."/>
      <w:lvlJc w:val="left"/>
      <w:pPr>
        <w:ind w:left="5950" w:hanging="360"/>
      </w:pPr>
    </w:lvl>
    <w:lvl w:ilvl="8" w:tplc="0419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73B953A5"/>
    <w:multiLevelType w:val="hybridMultilevel"/>
    <w:tmpl w:val="FA0891EC"/>
    <w:lvl w:ilvl="0" w:tplc="B798F4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642141"/>
    <w:multiLevelType w:val="hybridMultilevel"/>
    <w:tmpl w:val="78F0E9B6"/>
    <w:lvl w:ilvl="0" w:tplc="46382F72">
      <w:start w:val="1"/>
      <w:numFmt w:val="decimal"/>
      <w:lvlText w:val="%1."/>
      <w:lvlJc w:val="left"/>
      <w:pPr>
        <w:ind w:left="2985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3705" w:hanging="360"/>
      </w:pPr>
    </w:lvl>
    <w:lvl w:ilvl="2" w:tplc="0419001B">
      <w:start w:val="1"/>
      <w:numFmt w:val="lowerRoman"/>
      <w:lvlText w:val="%3."/>
      <w:lvlJc w:val="right"/>
      <w:pPr>
        <w:ind w:left="4425" w:hanging="180"/>
      </w:pPr>
    </w:lvl>
    <w:lvl w:ilvl="3" w:tplc="0419000F">
      <w:start w:val="1"/>
      <w:numFmt w:val="decimal"/>
      <w:lvlText w:val="%4."/>
      <w:lvlJc w:val="left"/>
      <w:pPr>
        <w:ind w:left="5145" w:hanging="360"/>
      </w:pPr>
    </w:lvl>
    <w:lvl w:ilvl="4" w:tplc="04190019">
      <w:start w:val="1"/>
      <w:numFmt w:val="lowerLetter"/>
      <w:lvlText w:val="%5."/>
      <w:lvlJc w:val="left"/>
      <w:pPr>
        <w:ind w:left="5865" w:hanging="360"/>
      </w:pPr>
    </w:lvl>
    <w:lvl w:ilvl="5" w:tplc="0419001B">
      <w:start w:val="1"/>
      <w:numFmt w:val="lowerRoman"/>
      <w:lvlText w:val="%6."/>
      <w:lvlJc w:val="right"/>
      <w:pPr>
        <w:ind w:left="6585" w:hanging="180"/>
      </w:pPr>
    </w:lvl>
    <w:lvl w:ilvl="6" w:tplc="0419000F">
      <w:start w:val="1"/>
      <w:numFmt w:val="decimal"/>
      <w:lvlText w:val="%7."/>
      <w:lvlJc w:val="left"/>
      <w:pPr>
        <w:ind w:left="7305" w:hanging="360"/>
      </w:pPr>
    </w:lvl>
    <w:lvl w:ilvl="7" w:tplc="04190019">
      <w:start w:val="1"/>
      <w:numFmt w:val="lowerLetter"/>
      <w:lvlText w:val="%8."/>
      <w:lvlJc w:val="left"/>
      <w:pPr>
        <w:ind w:left="8025" w:hanging="360"/>
      </w:pPr>
    </w:lvl>
    <w:lvl w:ilvl="8" w:tplc="0419001B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88"/>
    <w:rsid w:val="00014212"/>
    <w:rsid w:val="0002631F"/>
    <w:rsid w:val="00056E34"/>
    <w:rsid w:val="000842B4"/>
    <w:rsid w:val="00084DC7"/>
    <w:rsid w:val="00085992"/>
    <w:rsid w:val="000A720D"/>
    <w:rsid w:val="000A7FCE"/>
    <w:rsid w:val="000C2D70"/>
    <w:rsid w:val="000D54E6"/>
    <w:rsid w:val="000E15A2"/>
    <w:rsid w:val="001046F0"/>
    <w:rsid w:val="00116E0B"/>
    <w:rsid w:val="00194C08"/>
    <w:rsid w:val="0019676F"/>
    <w:rsid w:val="001C06EE"/>
    <w:rsid w:val="001C7609"/>
    <w:rsid w:val="001F1F97"/>
    <w:rsid w:val="00215F47"/>
    <w:rsid w:val="0021621B"/>
    <w:rsid w:val="00226237"/>
    <w:rsid w:val="002349AE"/>
    <w:rsid w:val="00276619"/>
    <w:rsid w:val="00287225"/>
    <w:rsid w:val="00302978"/>
    <w:rsid w:val="00303559"/>
    <w:rsid w:val="003104DB"/>
    <w:rsid w:val="003340A5"/>
    <w:rsid w:val="00342F88"/>
    <w:rsid w:val="00396FC7"/>
    <w:rsid w:val="003C661A"/>
    <w:rsid w:val="003D3532"/>
    <w:rsid w:val="003E62EA"/>
    <w:rsid w:val="003F38A3"/>
    <w:rsid w:val="00423DC8"/>
    <w:rsid w:val="004328D7"/>
    <w:rsid w:val="00446AED"/>
    <w:rsid w:val="0046764D"/>
    <w:rsid w:val="00473B12"/>
    <w:rsid w:val="004B15D7"/>
    <w:rsid w:val="004B419E"/>
    <w:rsid w:val="004C682A"/>
    <w:rsid w:val="004D625B"/>
    <w:rsid w:val="004E0046"/>
    <w:rsid w:val="004F39D6"/>
    <w:rsid w:val="004F3CDA"/>
    <w:rsid w:val="00512CDD"/>
    <w:rsid w:val="0053276D"/>
    <w:rsid w:val="00533825"/>
    <w:rsid w:val="00542AF9"/>
    <w:rsid w:val="00575827"/>
    <w:rsid w:val="005B3857"/>
    <w:rsid w:val="005F78D3"/>
    <w:rsid w:val="0061465E"/>
    <w:rsid w:val="00614771"/>
    <w:rsid w:val="00626DD1"/>
    <w:rsid w:val="006334E4"/>
    <w:rsid w:val="00642041"/>
    <w:rsid w:val="00687868"/>
    <w:rsid w:val="00687FBD"/>
    <w:rsid w:val="006A1E28"/>
    <w:rsid w:val="006A6CDF"/>
    <w:rsid w:val="006B72A6"/>
    <w:rsid w:val="006F7AD8"/>
    <w:rsid w:val="00701A6F"/>
    <w:rsid w:val="0071402C"/>
    <w:rsid w:val="00726571"/>
    <w:rsid w:val="00762953"/>
    <w:rsid w:val="007A1F67"/>
    <w:rsid w:val="007A7B1B"/>
    <w:rsid w:val="007F7665"/>
    <w:rsid w:val="008002F3"/>
    <w:rsid w:val="00801D8C"/>
    <w:rsid w:val="00871876"/>
    <w:rsid w:val="00887F89"/>
    <w:rsid w:val="008B0C7D"/>
    <w:rsid w:val="008B339B"/>
    <w:rsid w:val="008B4856"/>
    <w:rsid w:val="008B4DFC"/>
    <w:rsid w:val="008C4AB1"/>
    <w:rsid w:val="008E00F1"/>
    <w:rsid w:val="008F53EB"/>
    <w:rsid w:val="00904CD1"/>
    <w:rsid w:val="00913861"/>
    <w:rsid w:val="009245A1"/>
    <w:rsid w:val="009504E4"/>
    <w:rsid w:val="0095699F"/>
    <w:rsid w:val="00962C55"/>
    <w:rsid w:val="00975319"/>
    <w:rsid w:val="009A37D8"/>
    <w:rsid w:val="00A1302B"/>
    <w:rsid w:val="00A20448"/>
    <w:rsid w:val="00A2180A"/>
    <w:rsid w:val="00A337B7"/>
    <w:rsid w:val="00A36D4D"/>
    <w:rsid w:val="00A55ACC"/>
    <w:rsid w:val="00A7625B"/>
    <w:rsid w:val="00A85E83"/>
    <w:rsid w:val="00A94702"/>
    <w:rsid w:val="00B17CE8"/>
    <w:rsid w:val="00B21499"/>
    <w:rsid w:val="00B30652"/>
    <w:rsid w:val="00B50AE3"/>
    <w:rsid w:val="00B66172"/>
    <w:rsid w:val="00B66921"/>
    <w:rsid w:val="00BB6E41"/>
    <w:rsid w:val="00BF1697"/>
    <w:rsid w:val="00BF6D86"/>
    <w:rsid w:val="00C459F4"/>
    <w:rsid w:val="00C51BC9"/>
    <w:rsid w:val="00C77C72"/>
    <w:rsid w:val="00CA39FB"/>
    <w:rsid w:val="00CB2AAD"/>
    <w:rsid w:val="00CC5959"/>
    <w:rsid w:val="00CE3622"/>
    <w:rsid w:val="00CE7A7A"/>
    <w:rsid w:val="00CF2A37"/>
    <w:rsid w:val="00D30C93"/>
    <w:rsid w:val="00D358D9"/>
    <w:rsid w:val="00D50405"/>
    <w:rsid w:val="00D50845"/>
    <w:rsid w:val="00D50C6D"/>
    <w:rsid w:val="00D63010"/>
    <w:rsid w:val="00D77829"/>
    <w:rsid w:val="00D846D5"/>
    <w:rsid w:val="00D866AD"/>
    <w:rsid w:val="00D906B7"/>
    <w:rsid w:val="00D93DC7"/>
    <w:rsid w:val="00D95C5E"/>
    <w:rsid w:val="00DA62CB"/>
    <w:rsid w:val="00DC0DEF"/>
    <w:rsid w:val="00DD0724"/>
    <w:rsid w:val="00DE3C46"/>
    <w:rsid w:val="00E0327A"/>
    <w:rsid w:val="00E139C9"/>
    <w:rsid w:val="00E155CD"/>
    <w:rsid w:val="00E31644"/>
    <w:rsid w:val="00E44B40"/>
    <w:rsid w:val="00E461E2"/>
    <w:rsid w:val="00E81365"/>
    <w:rsid w:val="00E90681"/>
    <w:rsid w:val="00E91F74"/>
    <w:rsid w:val="00EA3613"/>
    <w:rsid w:val="00EA750E"/>
    <w:rsid w:val="00EC091B"/>
    <w:rsid w:val="00EC2185"/>
    <w:rsid w:val="00EF3698"/>
    <w:rsid w:val="00F229B8"/>
    <w:rsid w:val="00F36FF0"/>
    <w:rsid w:val="00F71783"/>
    <w:rsid w:val="00F8159C"/>
    <w:rsid w:val="00FA4618"/>
    <w:rsid w:val="00FC2962"/>
    <w:rsid w:val="00FE2C9E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705A75-1205-4468-9C98-9F23A667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2A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2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2F88"/>
  </w:style>
  <w:style w:type="paragraph" w:styleId="a5">
    <w:name w:val="footer"/>
    <w:basedOn w:val="a"/>
    <w:link w:val="a6"/>
    <w:uiPriority w:val="99"/>
    <w:semiHidden/>
    <w:rsid w:val="00342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2F88"/>
  </w:style>
  <w:style w:type="table" w:styleId="a7">
    <w:name w:val="Table Grid"/>
    <w:basedOn w:val="a1"/>
    <w:uiPriority w:val="99"/>
    <w:rsid w:val="00342F8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4F39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2E27-F264-41EB-ACB3-71680814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Куртагина</cp:lastModifiedBy>
  <cp:revision>4</cp:revision>
  <cp:lastPrinted>2014-04-17T14:26:00Z</cp:lastPrinted>
  <dcterms:created xsi:type="dcterms:W3CDTF">2015-02-04T18:37:00Z</dcterms:created>
  <dcterms:modified xsi:type="dcterms:W3CDTF">2015-02-04T19:05:00Z</dcterms:modified>
</cp:coreProperties>
</file>