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5D" w:rsidRPr="00CF2E23" w:rsidRDefault="0037625D" w:rsidP="0037625D">
      <w:pPr>
        <w:pStyle w:val="a3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CF2E23">
        <w:rPr>
          <w:b/>
          <w:bCs/>
          <w:caps/>
          <w:sz w:val="28"/>
          <w:szCs w:val="28"/>
        </w:rPr>
        <w:t>Решение</w:t>
      </w:r>
    </w:p>
    <w:p w:rsidR="0037625D" w:rsidRPr="00CF2E23" w:rsidRDefault="0037625D" w:rsidP="0037625D">
      <w:pPr>
        <w:pStyle w:val="western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CF2E23">
        <w:rPr>
          <w:b/>
          <w:bCs/>
          <w:caps/>
          <w:sz w:val="28"/>
          <w:szCs w:val="28"/>
        </w:rPr>
        <w:t>общего собрания (собрания уполномоченных)</w:t>
      </w:r>
    </w:p>
    <w:p w:rsidR="0037625D" w:rsidRPr="002F7DB1" w:rsidRDefault="0037625D" w:rsidP="0037625D">
      <w:pPr>
        <w:pStyle w:val="western"/>
        <w:tabs>
          <w:tab w:val="left" w:pos="945"/>
          <w:tab w:val="center" w:pos="4860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</w:t>
      </w:r>
      <w:r w:rsidRPr="00CF2E23">
        <w:rPr>
          <w:b/>
          <w:bCs/>
          <w:sz w:val="28"/>
          <w:szCs w:val="28"/>
        </w:rPr>
        <w:t>СНТ "Корвет на Купле"</w:t>
      </w:r>
      <w:r w:rsidRPr="005564B6">
        <w:rPr>
          <w:b/>
          <w:bCs/>
          <w:sz w:val="28"/>
          <w:szCs w:val="28"/>
        </w:rPr>
        <w:t xml:space="preserve"> </w:t>
      </w:r>
      <w:r w:rsidRPr="00CF2E23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7 мая 2017</w:t>
      </w:r>
      <w:r w:rsidRPr="00CF2E23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 </w:t>
      </w:r>
    </w:p>
    <w:p w:rsidR="0037625D" w:rsidRPr="00CF2E23" w:rsidRDefault="0037625D" w:rsidP="0037625D">
      <w:pPr>
        <w:pStyle w:val="western"/>
        <w:tabs>
          <w:tab w:val="left" w:pos="945"/>
          <w:tab w:val="center" w:pos="4860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Pr="00CF2E2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37625D" w:rsidRPr="00DC18A0" w:rsidRDefault="0037625D" w:rsidP="00DC18A0">
      <w:pPr>
        <w:pStyle w:val="western"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DC18A0">
        <w:rPr>
          <w:sz w:val="28"/>
          <w:szCs w:val="28"/>
        </w:rPr>
        <w:t xml:space="preserve">Заслушав и обсудив проект приходно-расходной сметы СНТ на 2017 год,  выступления, замечания и предложения садоводов по другим вопросам повестки дня </w:t>
      </w:r>
    </w:p>
    <w:p w:rsidR="0037625D" w:rsidRPr="00DC18A0" w:rsidRDefault="0037625D" w:rsidP="00DC18A0">
      <w:pPr>
        <w:pStyle w:val="western"/>
        <w:spacing w:before="120" w:beforeAutospacing="0" w:after="120" w:afterAutospacing="0" w:line="276" w:lineRule="auto"/>
        <w:ind w:firstLine="720"/>
        <w:jc w:val="center"/>
        <w:rPr>
          <w:sz w:val="28"/>
          <w:szCs w:val="28"/>
        </w:rPr>
      </w:pPr>
      <w:r w:rsidRPr="00DC18A0">
        <w:rPr>
          <w:b/>
          <w:caps/>
          <w:sz w:val="28"/>
          <w:szCs w:val="28"/>
        </w:rPr>
        <w:t xml:space="preserve">Собрание </w:t>
      </w:r>
      <w:r w:rsidRPr="00DC18A0">
        <w:rPr>
          <w:b/>
          <w:bCs/>
          <w:caps/>
          <w:sz w:val="28"/>
          <w:szCs w:val="28"/>
        </w:rPr>
        <w:t>постановляет</w:t>
      </w:r>
      <w:r w:rsidRPr="00DC18A0">
        <w:rPr>
          <w:b/>
          <w:bCs/>
          <w:sz w:val="28"/>
          <w:szCs w:val="28"/>
          <w:u w:val="single"/>
        </w:rPr>
        <w:t>:</w:t>
      </w:r>
    </w:p>
    <w:p w:rsidR="004D1475" w:rsidRPr="00DC18A0" w:rsidRDefault="004D1475" w:rsidP="003D00F4">
      <w:pPr>
        <w:pStyle w:val="western"/>
        <w:numPr>
          <w:ilvl w:val="0"/>
          <w:numId w:val="6"/>
        </w:numPr>
        <w:spacing w:before="0" w:beforeAutospacing="0" w:after="0" w:afterAutospacing="0" w:line="276" w:lineRule="auto"/>
        <w:ind w:left="0" w:firstLine="142"/>
        <w:jc w:val="both"/>
        <w:rPr>
          <w:sz w:val="28"/>
          <w:szCs w:val="28"/>
        </w:rPr>
      </w:pPr>
      <w:r w:rsidRPr="00DC18A0">
        <w:rPr>
          <w:sz w:val="28"/>
          <w:szCs w:val="28"/>
        </w:rPr>
        <w:t>Внести в п</w:t>
      </w:r>
      <w:r w:rsidR="0037625D" w:rsidRPr="00DC18A0">
        <w:rPr>
          <w:sz w:val="28"/>
          <w:szCs w:val="28"/>
        </w:rPr>
        <w:t xml:space="preserve">риходно-расходную смету  СНТ на  2017 год  </w:t>
      </w:r>
      <w:r w:rsidRPr="00DC18A0">
        <w:rPr>
          <w:sz w:val="28"/>
          <w:szCs w:val="28"/>
        </w:rPr>
        <w:t>следующие изменения и дополнения:</w:t>
      </w:r>
    </w:p>
    <w:p w:rsidR="005E789F" w:rsidRPr="00DC18A0" w:rsidRDefault="00C36CED" w:rsidP="00DC18A0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8A0">
        <w:rPr>
          <w:b/>
          <w:sz w:val="28"/>
          <w:szCs w:val="28"/>
        </w:rPr>
        <w:t xml:space="preserve">  </w:t>
      </w:r>
      <w:r w:rsidR="002918F7" w:rsidRPr="00DC18A0">
        <w:rPr>
          <w:b/>
          <w:sz w:val="28"/>
          <w:szCs w:val="28"/>
        </w:rPr>
        <w:t xml:space="preserve"> </w:t>
      </w:r>
      <w:r w:rsidR="004D1475" w:rsidRPr="00DC18A0">
        <w:rPr>
          <w:b/>
          <w:sz w:val="28"/>
          <w:szCs w:val="28"/>
        </w:rPr>
        <w:t>1.</w:t>
      </w:r>
      <w:r w:rsidR="0052196F">
        <w:rPr>
          <w:b/>
          <w:sz w:val="28"/>
          <w:szCs w:val="28"/>
        </w:rPr>
        <w:t xml:space="preserve"> </w:t>
      </w:r>
      <w:r w:rsidR="004D1475" w:rsidRPr="00DC18A0">
        <w:rPr>
          <w:b/>
          <w:sz w:val="28"/>
          <w:szCs w:val="28"/>
        </w:rPr>
        <w:t>1</w:t>
      </w:r>
      <w:proofErr w:type="gramStart"/>
      <w:r w:rsidR="004D1475" w:rsidRPr="00DC18A0">
        <w:rPr>
          <w:b/>
          <w:sz w:val="28"/>
          <w:szCs w:val="28"/>
        </w:rPr>
        <w:t xml:space="preserve">  </w:t>
      </w:r>
      <w:r w:rsidR="002918F7" w:rsidRPr="00DC18A0">
        <w:rPr>
          <w:sz w:val="28"/>
          <w:szCs w:val="28"/>
        </w:rPr>
        <w:t>И</w:t>
      </w:r>
      <w:proofErr w:type="gramEnd"/>
      <w:r w:rsidR="002918F7" w:rsidRPr="00DC18A0">
        <w:rPr>
          <w:sz w:val="28"/>
          <w:szCs w:val="28"/>
        </w:rPr>
        <w:t>сключить из</w:t>
      </w:r>
      <w:r w:rsidR="00E314DB" w:rsidRPr="00DC18A0">
        <w:rPr>
          <w:sz w:val="28"/>
          <w:szCs w:val="28"/>
        </w:rPr>
        <w:t xml:space="preserve"> </w:t>
      </w:r>
      <w:r w:rsidR="003E64A5" w:rsidRPr="00DC18A0">
        <w:rPr>
          <w:b/>
          <w:sz w:val="28"/>
          <w:szCs w:val="28"/>
        </w:rPr>
        <w:t xml:space="preserve"> </w:t>
      </w:r>
      <w:r w:rsidR="002918F7" w:rsidRPr="00DC18A0">
        <w:rPr>
          <w:sz w:val="28"/>
          <w:szCs w:val="28"/>
        </w:rPr>
        <w:t>проекта сметы</w:t>
      </w:r>
      <w:r w:rsidR="002918F7" w:rsidRPr="00DC18A0">
        <w:rPr>
          <w:b/>
          <w:sz w:val="28"/>
          <w:szCs w:val="28"/>
        </w:rPr>
        <w:t xml:space="preserve"> </w:t>
      </w:r>
      <w:r w:rsidR="003E64A5" w:rsidRPr="00DC18A0">
        <w:rPr>
          <w:sz w:val="28"/>
          <w:szCs w:val="28"/>
        </w:rPr>
        <w:t>выполнение и финансирование работ</w:t>
      </w:r>
      <w:r w:rsidR="00E314DB" w:rsidRPr="00DC18A0">
        <w:rPr>
          <w:sz w:val="28"/>
          <w:szCs w:val="28"/>
        </w:rPr>
        <w:t xml:space="preserve">: </w:t>
      </w:r>
    </w:p>
    <w:p w:rsidR="005E789F" w:rsidRPr="00DC18A0" w:rsidRDefault="005E789F" w:rsidP="00DC18A0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8A0">
        <w:rPr>
          <w:sz w:val="28"/>
          <w:szCs w:val="28"/>
        </w:rPr>
        <w:t>-</w:t>
      </w:r>
      <w:r w:rsidR="003E64A5" w:rsidRPr="00DC18A0">
        <w:rPr>
          <w:sz w:val="28"/>
          <w:szCs w:val="28"/>
        </w:rPr>
        <w:t xml:space="preserve"> </w:t>
      </w:r>
      <w:r w:rsidR="002918F7" w:rsidRPr="00DC18A0">
        <w:rPr>
          <w:sz w:val="28"/>
          <w:szCs w:val="28"/>
        </w:rPr>
        <w:t>закупк</w:t>
      </w:r>
      <w:r w:rsidR="009E4E7C">
        <w:rPr>
          <w:sz w:val="28"/>
          <w:szCs w:val="28"/>
        </w:rPr>
        <w:t>а</w:t>
      </w:r>
      <w:r w:rsidR="002918F7" w:rsidRPr="00DC18A0">
        <w:rPr>
          <w:sz w:val="28"/>
          <w:szCs w:val="28"/>
        </w:rPr>
        <w:t xml:space="preserve"> и </w:t>
      </w:r>
      <w:r w:rsidR="00E314DB" w:rsidRPr="00DC18A0">
        <w:rPr>
          <w:sz w:val="28"/>
          <w:szCs w:val="28"/>
        </w:rPr>
        <w:t>установк</w:t>
      </w:r>
      <w:r w:rsidR="009E4E7C">
        <w:rPr>
          <w:sz w:val="28"/>
          <w:szCs w:val="28"/>
        </w:rPr>
        <w:t>а</w:t>
      </w:r>
      <w:r w:rsidR="00E314DB" w:rsidRPr="00DC18A0">
        <w:rPr>
          <w:sz w:val="28"/>
          <w:szCs w:val="28"/>
        </w:rPr>
        <w:t xml:space="preserve"> новых указателей улиц, проездов</w:t>
      </w:r>
      <w:r w:rsidR="002918F7" w:rsidRPr="00DC18A0">
        <w:rPr>
          <w:sz w:val="28"/>
          <w:szCs w:val="28"/>
        </w:rPr>
        <w:t>,</w:t>
      </w:r>
      <w:r w:rsidR="00E314DB" w:rsidRPr="00DC18A0">
        <w:rPr>
          <w:sz w:val="28"/>
          <w:szCs w:val="28"/>
        </w:rPr>
        <w:t xml:space="preserve"> пожарных водоемов</w:t>
      </w:r>
      <w:r w:rsidRPr="00DC18A0">
        <w:rPr>
          <w:sz w:val="28"/>
          <w:szCs w:val="28"/>
        </w:rPr>
        <w:t xml:space="preserve"> </w:t>
      </w:r>
      <w:r w:rsidRPr="00DC18A0">
        <w:rPr>
          <w:b/>
          <w:sz w:val="28"/>
          <w:szCs w:val="28"/>
        </w:rPr>
        <w:t>(</w:t>
      </w:r>
      <w:r w:rsidR="00457DFE" w:rsidRPr="00DC18A0">
        <w:rPr>
          <w:b/>
          <w:sz w:val="28"/>
          <w:szCs w:val="28"/>
        </w:rPr>
        <w:t xml:space="preserve">голосовали: </w:t>
      </w:r>
      <w:r w:rsidRPr="00DC18A0">
        <w:rPr>
          <w:b/>
          <w:sz w:val="28"/>
          <w:szCs w:val="28"/>
        </w:rPr>
        <w:t xml:space="preserve">за - 599, против -21, воздержались </w:t>
      </w:r>
      <w:r w:rsidR="00211760" w:rsidRPr="00DC18A0">
        <w:rPr>
          <w:b/>
          <w:sz w:val="28"/>
          <w:szCs w:val="28"/>
        </w:rPr>
        <w:t>–</w:t>
      </w:r>
      <w:r w:rsidRPr="00DC18A0">
        <w:rPr>
          <w:b/>
          <w:sz w:val="28"/>
          <w:szCs w:val="28"/>
        </w:rPr>
        <w:t xml:space="preserve"> 42</w:t>
      </w:r>
      <w:r w:rsidR="00211760" w:rsidRPr="00DC18A0">
        <w:rPr>
          <w:b/>
          <w:sz w:val="28"/>
          <w:szCs w:val="28"/>
        </w:rPr>
        <w:t>)</w:t>
      </w:r>
      <w:r w:rsidR="00E314DB" w:rsidRPr="00DC18A0">
        <w:rPr>
          <w:b/>
          <w:sz w:val="28"/>
          <w:szCs w:val="28"/>
        </w:rPr>
        <w:t>;</w:t>
      </w:r>
    </w:p>
    <w:p w:rsidR="00211760" w:rsidRPr="00DC18A0" w:rsidRDefault="005E789F" w:rsidP="00DC18A0">
      <w:pPr>
        <w:pStyle w:val="western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C18A0">
        <w:rPr>
          <w:sz w:val="28"/>
          <w:szCs w:val="28"/>
        </w:rPr>
        <w:t>-</w:t>
      </w:r>
      <w:r w:rsidR="00C36CED" w:rsidRPr="00DC18A0">
        <w:rPr>
          <w:sz w:val="28"/>
          <w:szCs w:val="28"/>
        </w:rPr>
        <w:t xml:space="preserve"> </w:t>
      </w:r>
      <w:r w:rsidR="00E314DB" w:rsidRPr="00DC18A0">
        <w:rPr>
          <w:sz w:val="28"/>
          <w:szCs w:val="28"/>
        </w:rPr>
        <w:t>установк</w:t>
      </w:r>
      <w:r w:rsidR="009E4E7C">
        <w:rPr>
          <w:sz w:val="28"/>
          <w:szCs w:val="28"/>
        </w:rPr>
        <w:t>а</w:t>
      </w:r>
      <w:r w:rsidR="00E314DB" w:rsidRPr="00DC18A0">
        <w:rPr>
          <w:sz w:val="28"/>
          <w:szCs w:val="28"/>
        </w:rPr>
        <w:t xml:space="preserve"> пяти </w:t>
      </w:r>
      <w:r w:rsidR="00C36CED" w:rsidRPr="00DC18A0">
        <w:rPr>
          <w:sz w:val="28"/>
          <w:szCs w:val="28"/>
        </w:rPr>
        <w:t>видео</w:t>
      </w:r>
      <w:r w:rsidR="00E314DB" w:rsidRPr="00DC18A0">
        <w:rPr>
          <w:sz w:val="28"/>
          <w:szCs w:val="28"/>
        </w:rPr>
        <w:t>камер</w:t>
      </w:r>
      <w:r w:rsidR="002918F7" w:rsidRPr="00DC18A0">
        <w:rPr>
          <w:sz w:val="28"/>
          <w:szCs w:val="28"/>
        </w:rPr>
        <w:t xml:space="preserve"> -</w:t>
      </w:r>
      <w:r w:rsidR="00E314DB" w:rsidRPr="00DC18A0">
        <w:rPr>
          <w:sz w:val="28"/>
          <w:szCs w:val="28"/>
        </w:rPr>
        <w:t xml:space="preserve"> ловушек </w:t>
      </w:r>
      <w:r w:rsidR="00C36CED" w:rsidRPr="00DC18A0">
        <w:rPr>
          <w:sz w:val="28"/>
          <w:szCs w:val="28"/>
        </w:rPr>
        <w:t xml:space="preserve">для контроля </w:t>
      </w:r>
      <w:r w:rsidR="006D1C8D" w:rsidRPr="00DC18A0">
        <w:rPr>
          <w:sz w:val="28"/>
          <w:szCs w:val="28"/>
        </w:rPr>
        <w:t>наиболее вероятных направлени</w:t>
      </w:r>
      <w:r w:rsidR="00C36CED" w:rsidRPr="00DC18A0">
        <w:rPr>
          <w:sz w:val="28"/>
          <w:szCs w:val="28"/>
        </w:rPr>
        <w:t>й</w:t>
      </w:r>
      <w:r w:rsidR="006D1C8D" w:rsidRPr="00DC18A0">
        <w:rPr>
          <w:sz w:val="28"/>
          <w:szCs w:val="28"/>
        </w:rPr>
        <w:t xml:space="preserve"> проникновения посторонних лиц на территорию СНТ</w:t>
      </w:r>
      <w:r w:rsidR="00211760" w:rsidRPr="00DC18A0">
        <w:rPr>
          <w:sz w:val="28"/>
          <w:szCs w:val="28"/>
        </w:rPr>
        <w:t xml:space="preserve"> </w:t>
      </w:r>
      <w:r w:rsidRPr="00DC18A0">
        <w:rPr>
          <w:b/>
          <w:sz w:val="28"/>
          <w:szCs w:val="28"/>
        </w:rPr>
        <w:t>(</w:t>
      </w:r>
      <w:r w:rsidR="00457DFE" w:rsidRPr="00DC18A0">
        <w:rPr>
          <w:b/>
          <w:sz w:val="28"/>
          <w:szCs w:val="28"/>
        </w:rPr>
        <w:t xml:space="preserve">голосовали: </w:t>
      </w:r>
      <w:r w:rsidRPr="00DC18A0">
        <w:rPr>
          <w:b/>
          <w:sz w:val="28"/>
          <w:szCs w:val="28"/>
        </w:rPr>
        <w:t xml:space="preserve">за - 443, против -113 , воздержались </w:t>
      </w:r>
      <w:r w:rsidR="00211760" w:rsidRPr="00DC18A0">
        <w:rPr>
          <w:b/>
          <w:sz w:val="28"/>
          <w:szCs w:val="28"/>
        </w:rPr>
        <w:t>–</w:t>
      </w:r>
      <w:r w:rsidRPr="00DC18A0">
        <w:rPr>
          <w:b/>
          <w:sz w:val="28"/>
          <w:szCs w:val="28"/>
        </w:rPr>
        <w:t xml:space="preserve"> 106</w:t>
      </w:r>
      <w:r w:rsidR="00211760" w:rsidRPr="00DC18A0">
        <w:rPr>
          <w:b/>
          <w:sz w:val="28"/>
          <w:szCs w:val="28"/>
        </w:rPr>
        <w:t>);</w:t>
      </w:r>
    </w:p>
    <w:p w:rsidR="002014A5" w:rsidRPr="00DC18A0" w:rsidRDefault="00211760" w:rsidP="00DC18A0">
      <w:pPr>
        <w:pStyle w:val="western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C18A0">
        <w:rPr>
          <w:sz w:val="28"/>
          <w:szCs w:val="28"/>
        </w:rPr>
        <w:t xml:space="preserve">- </w:t>
      </w:r>
      <w:r w:rsidR="005E789F" w:rsidRPr="00DC18A0">
        <w:rPr>
          <w:sz w:val="28"/>
          <w:szCs w:val="28"/>
        </w:rPr>
        <w:t xml:space="preserve"> </w:t>
      </w:r>
      <w:r w:rsidR="00C36CED" w:rsidRPr="00DC18A0">
        <w:rPr>
          <w:sz w:val="28"/>
          <w:szCs w:val="28"/>
        </w:rPr>
        <w:t xml:space="preserve"> расширени</w:t>
      </w:r>
      <w:r w:rsidR="009E4E7C">
        <w:rPr>
          <w:sz w:val="28"/>
          <w:szCs w:val="28"/>
        </w:rPr>
        <w:t>е</w:t>
      </w:r>
      <w:r w:rsidR="00C36CED" w:rsidRPr="00DC18A0">
        <w:rPr>
          <w:sz w:val="28"/>
          <w:szCs w:val="28"/>
        </w:rPr>
        <w:t xml:space="preserve"> зон</w:t>
      </w:r>
      <w:r w:rsidRPr="00DC18A0">
        <w:rPr>
          <w:sz w:val="28"/>
          <w:szCs w:val="28"/>
        </w:rPr>
        <w:t>ы</w:t>
      </w:r>
      <w:r w:rsidR="00C36CED" w:rsidRPr="00DC18A0">
        <w:rPr>
          <w:sz w:val="28"/>
          <w:szCs w:val="28"/>
        </w:rPr>
        <w:t xml:space="preserve"> отдыха в районе пожарного водоема №1</w:t>
      </w:r>
      <w:r w:rsidRPr="00DC18A0">
        <w:rPr>
          <w:sz w:val="28"/>
          <w:szCs w:val="28"/>
        </w:rPr>
        <w:t>, установк</w:t>
      </w:r>
      <w:r w:rsidR="0049799E">
        <w:rPr>
          <w:sz w:val="28"/>
          <w:szCs w:val="28"/>
        </w:rPr>
        <w:t>а</w:t>
      </w:r>
      <w:r w:rsidRPr="00DC18A0">
        <w:rPr>
          <w:sz w:val="28"/>
          <w:szCs w:val="28"/>
        </w:rPr>
        <w:t xml:space="preserve"> дополнительных кач</w:t>
      </w:r>
      <w:r w:rsidR="002014A5" w:rsidRPr="00DC18A0">
        <w:rPr>
          <w:sz w:val="28"/>
          <w:szCs w:val="28"/>
        </w:rPr>
        <w:t xml:space="preserve">елей, каруселей, скамеек и урн </w:t>
      </w:r>
      <w:r w:rsidR="002014A5" w:rsidRPr="00DC18A0">
        <w:rPr>
          <w:b/>
          <w:sz w:val="28"/>
          <w:szCs w:val="28"/>
        </w:rPr>
        <w:t>(</w:t>
      </w:r>
      <w:r w:rsidR="00457DFE" w:rsidRPr="00DC18A0">
        <w:rPr>
          <w:b/>
          <w:sz w:val="28"/>
          <w:szCs w:val="28"/>
        </w:rPr>
        <w:t xml:space="preserve">голосовали: </w:t>
      </w:r>
      <w:r w:rsidR="002014A5" w:rsidRPr="00DC18A0">
        <w:rPr>
          <w:b/>
          <w:sz w:val="28"/>
          <w:szCs w:val="28"/>
        </w:rPr>
        <w:t>за - 404, против -214, воздержались –</w:t>
      </w:r>
      <w:r w:rsidR="0052196F">
        <w:rPr>
          <w:b/>
          <w:sz w:val="28"/>
          <w:szCs w:val="28"/>
        </w:rPr>
        <w:t xml:space="preserve"> </w:t>
      </w:r>
      <w:r w:rsidR="002014A5" w:rsidRPr="00DC18A0">
        <w:rPr>
          <w:b/>
          <w:sz w:val="28"/>
          <w:szCs w:val="28"/>
        </w:rPr>
        <w:t>44);</w:t>
      </w:r>
    </w:p>
    <w:p w:rsidR="002014A5" w:rsidRPr="00DC18A0" w:rsidRDefault="002014A5" w:rsidP="00DC18A0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8A0">
        <w:rPr>
          <w:sz w:val="28"/>
          <w:szCs w:val="28"/>
        </w:rPr>
        <w:t xml:space="preserve">- </w:t>
      </w:r>
      <w:r w:rsidR="00C36CED" w:rsidRPr="00DC18A0">
        <w:rPr>
          <w:sz w:val="28"/>
          <w:szCs w:val="28"/>
        </w:rPr>
        <w:t>обустройств</w:t>
      </w:r>
      <w:r w:rsidR="009E4E7C">
        <w:rPr>
          <w:sz w:val="28"/>
          <w:szCs w:val="28"/>
        </w:rPr>
        <w:t>о</w:t>
      </w:r>
      <w:r w:rsidR="00C36CED" w:rsidRPr="00DC18A0">
        <w:rPr>
          <w:sz w:val="28"/>
          <w:szCs w:val="28"/>
        </w:rPr>
        <w:t xml:space="preserve"> части промышленной зоны</w:t>
      </w:r>
      <w:r w:rsidRPr="00DC18A0">
        <w:rPr>
          <w:sz w:val="28"/>
          <w:szCs w:val="28"/>
        </w:rPr>
        <w:t xml:space="preserve"> с ограждением контейнерной площадки (</w:t>
      </w:r>
      <w:r w:rsidR="004D1475" w:rsidRPr="00DC18A0">
        <w:rPr>
          <w:b/>
          <w:sz w:val="28"/>
          <w:szCs w:val="28"/>
        </w:rPr>
        <w:t xml:space="preserve">голосовали: </w:t>
      </w:r>
      <w:r w:rsidRPr="00DC18A0">
        <w:rPr>
          <w:b/>
          <w:sz w:val="28"/>
          <w:szCs w:val="28"/>
        </w:rPr>
        <w:t>за -</w:t>
      </w:r>
      <w:r w:rsidR="0052196F">
        <w:rPr>
          <w:b/>
          <w:sz w:val="28"/>
          <w:szCs w:val="28"/>
        </w:rPr>
        <w:t xml:space="preserve"> </w:t>
      </w:r>
      <w:r w:rsidRPr="00DC18A0">
        <w:rPr>
          <w:b/>
          <w:sz w:val="28"/>
          <w:szCs w:val="28"/>
        </w:rPr>
        <w:t>366, против -130, воздержались –166);</w:t>
      </w:r>
    </w:p>
    <w:p w:rsidR="00F4501A" w:rsidRDefault="00211760" w:rsidP="00DC18A0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8A0">
        <w:rPr>
          <w:sz w:val="28"/>
          <w:szCs w:val="28"/>
        </w:rPr>
        <w:t xml:space="preserve">- </w:t>
      </w:r>
      <w:r w:rsidR="00C36CED" w:rsidRPr="00DC18A0">
        <w:rPr>
          <w:sz w:val="28"/>
          <w:szCs w:val="28"/>
        </w:rPr>
        <w:t>строительств</w:t>
      </w:r>
      <w:r w:rsidR="009E4E7C">
        <w:rPr>
          <w:sz w:val="28"/>
          <w:szCs w:val="28"/>
        </w:rPr>
        <w:t>о</w:t>
      </w:r>
      <w:r w:rsidR="00C36CED" w:rsidRPr="00DC18A0">
        <w:rPr>
          <w:sz w:val="28"/>
          <w:szCs w:val="28"/>
        </w:rPr>
        <w:t xml:space="preserve"> искусственного покрытия футбольного поля </w:t>
      </w:r>
      <w:r w:rsidR="002014A5" w:rsidRPr="00DC18A0">
        <w:rPr>
          <w:b/>
          <w:sz w:val="28"/>
          <w:szCs w:val="28"/>
        </w:rPr>
        <w:t>(</w:t>
      </w:r>
      <w:r w:rsidR="00457DFE" w:rsidRPr="00DC18A0">
        <w:rPr>
          <w:b/>
          <w:sz w:val="28"/>
          <w:szCs w:val="28"/>
        </w:rPr>
        <w:t xml:space="preserve">голосовали: </w:t>
      </w:r>
      <w:r w:rsidR="002014A5" w:rsidRPr="00DC18A0">
        <w:rPr>
          <w:b/>
          <w:sz w:val="28"/>
          <w:szCs w:val="28"/>
        </w:rPr>
        <w:t>за -619, против -20, воздержались –23)</w:t>
      </w:r>
      <w:r w:rsidR="002014A5" w:rsidRPr="00DC18A0">
        <w:rPr>
          <w:sz w:val="28"/>
          <w:szCs w:val="28"/>
        </w:rPr>
        <w:t>.</w:t>
      </w:r>
    </w:p>
    <w:p w:rsidR="0037625D" w:rsidRPr="00DC18A0" w:rsidRDefault="002014A5" w:rsidP="00DC18A0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8A0">
        <w:rPr>
          <w:sz w:val="28"/>
          <w:szCs w:val="28"/>
        </w:rPr>
        <w:t xml:space="preserve"> Э</w:t>
      </w:r>
      <w:r w:rsidR="003E64A5" w:rsidRPr="00DC18A0">
        <w:rPr>
          <w:sz w:val="28"/>
          <w:szCs w:val="28"/>
        </w:rPr>
        <w:t xml:space="preserve">кономию денежных средств по </w:t>
      </w:r>
      <w:r w:rsidR="00F4501A">
        <w:rPr>
          <w:sz w:val="28"/>
          <w:szCs w:val="28"/>
        </w:rPr>
        <w:t xml:space="preserve">исключенным </w:t>
      </w:r>
      <w:r w:rsidR="003E64A5" w:rsidRPr="00DC18A0">
        <w:rPr>
          <w:sz w:val="28"/>
          <w:szCs w:val="28"/>
        </w:rPr>
        <w:t xml:space="preserve">статьям </w:t>
      </w:r>
      <w:r w:rsidRPr="00DC18A0">
        <w:rPr>
          <w:sz w:val="28"/>
          <w:szCs w:val="28"/>
        </w:rPr>
        <w:t xml:space="preserve">расходов </w:t>
      </w:r>
      <w:r w:rsidR="003E64A5" w:rsidRPr="00DC18A0">
        <w:rPr>
          <w:sz w:val="28"/>
          <w:szCs w:val="28"/>
        </w:rPr>
        <w:t>включить в специальный резервный фонд садоводства</w:t>
      </w:r>
      <w:r w:rsidR="009E4E7C">
        <w:rPr>
          <w:sz w:val="28"/>
          <w:szCs w:val="28"/>
        </w:rPr>
        <w:t xml:space="preserve"> и направить на ремонт дорожной сети.</w:t>
      </w:r>
    </w:p>
    <w:p w:rsidR="004D1475" w:rsidRPr="00DC18A0" w:rsidRDefault="00457DFE" w:rsidP="00DC18A0">
      <w:pPr>
        <w:pStyle w:val="western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C18A0">
        <w:rPr>
          <w:sz w:val="28"/>
          <w:szCs w:val="28"/>
        </w:rPr>
        <w:t xml:space="preserve">   </w:t>
      </w:r>
      <w:r w:rsidR="004D1475" w:rsidRPr="00DC18A0">
        <w:rPr>
          <w:b/>
          <w:sz w:val="28"/>
          <w:szCs w:val="28"/>
        </w:rPr>
        <w:t>1.</w:t>
      </w:r>
      <w:r w:rsidR="0052196F">
        <w:rPr>
          <w:b/>
          <w:sz w:val="28"/>
          <w:szCs w:val="28"/>
        </w:rPr>
        <w:t xml:space="preserve"> </w:t>
      </w:r>
      <w:r w:rsidR="004D1475" w:rsidRPr="00DC18A0">
        <w:rPr>
          <w:b/>
          <w:sz w:val="28"/>
          <w:szCs w:val="28"/>
        </w:rPr>
        <w:t>2</w:t>
      </w:r>
      <w:proofErr w:type="gramStart"/>
      <w:r w:rsidR="004D1475" w:rsidRPr="00DC18A0">
        <w:rPr>
          <w:sz w:val="28"/>
          <w:szCs w:val="28"/>
        </w:rPr>
        <w:t xml:space="preserve"> </w:t>
      </w:r>
      <w:r w:rsidR="00A22A80">
        <w:rPr>
          <w:sz w:val="28"/>
          <w:szCs w:val="28"/>
        </w:rPr>
        <w:t>У</w:t>
      </w:r>
      <w:proofErr w:type="gramEnd"/>
      <w:r w:rsidR="00A22A80">
        <w:rPr>
          <w:sz w:val="28"/>
          <w:szCs w:val="28"/>
        </w:rPr>
        <w:t>твердить предлагаемую штатную численность работников СНТ с увеличением</w:t>
      </w:r>
      <w:r w:rsidRPr="00DC18A0">
        <w:rPr>
          <w:sz w:val="28"/>
          <w:szCs w:val="28"/>
        </w:rPr>
        <w:t xml:space="preserve"> фонд</w:t>
      </w:r>
      <w:r w:rsidR="00A22A80">
        <w:rPr>
          <w:sz w:val="28"/>
          <w:szCs w:val="28"/>
        </w:rPr>
        <w:t>а</w:t>
      </w:r>
      <w:r w:rsidRPr="00DC18A0">
        <w:rPr>
          <w:sz w:val="28"/>
          <w:szCs w:val="28"/>
        </w:rPr>
        <w:t xml:space="preserve"> оплаты труда (за счет резервного фонда) на 10% дежурным по КПП и на 5% остальным штатным работникам  </w:t>
      </w:r>
      <w:r w:rsidRPr="00DC18A0">
        <w:rPr>
          <w:b/>
          <w:sz w:val="28"/>
          <w:szCs w:val="28"/>
        </w:rPr>
        <w:t>(голосовали: за - 402, против -98, воздержались –162)</w:t>
      </w:r>
      <w:r w:rsidR="004D1475" w:rsidRPr="00DC18A0">
        <w:rPr>
          <w:b/>
          <w:sz w:val="28"/>
          <w:szCs w:val="28"/>
        </w:rPr>
        <w:t xml:space="preserve">. </w:t>
      </w:r>
    </w:p>
    <w:p w:rsidR="00457DFE" w:rsidRPr="00DC18A0" w:rsidRDefault="004D1475" w:rsidP="00DC18A0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8A0">
        <w:rPr>
          <w:b/>
          <w:sz w:val="28"/>
          <w:szCs w:val="28"/>
        </w:rPr>
        <w:t xml:space="preserve">   1.</w:t>
      </w:r>
      <w:r w:rsidR="0052196F">
        <w:rPr>
          <w:b/>
          <w:sz w:val="28"/>
          <w:szCs w:val="28"/>
        </w:rPr>
        <w:t xml:space="preserve"> </w:t>
      </w:r>
      <w:r w:rsidRPr="00DC18A0">
        <w:rPr>
          <w:b/>
          <w:sz w:val="28"/>
          <w:szCs w:val="28"/>
        </w:rPr>
        <w:t>3</w:t>
      </w:r>
      <w:proofErr w:type="gramStart"/>
      <w:r w:rsidRPr="00DC18A0">
        <w:rPr>
          <w:b/>
          <w:sz w:val="28"/>
          <w:szCs w:val="28"/>
        </w:rPr>
        <w:t xml:space="preserve"> </w:t>
      </w:r>
      <w:r w:rsidR="004723CD">
        <w:rPr>
          <w:b/>
          <w:sz w:val="28"/>
          <w:szCs w:val="28"/>
        </w:rPr>
        <w:t xml:space="preserve"> </w:t>
      </w:r>
      <w:r w:rsidRPr="00DC18A0">
        <w:rPr>
          <w:sz w:val="28"/>
          <w:szCs w:val="28"/>
        </w:rPr>
        <w:t>У</w:t>
      </w:r>
      <w:proofErr w:type="gramEnd"/>
      <w:r w:rsidRPr="00DC18A0">
        <w:rPr>
          <w:sz w:val="28"/>
          <w:szCs w:val="28"/>
        </w:rPr>
        <w:t xml:space="preserve">становить компенсацию транспортных расходов дежурным по КПП в сумме 24 тыс. в год </w:t>
      </w:r>
      <w:r w:rsidRPr="00DC18A0">
        <w:rPr>
          <w:b/>
          <w:sz w:val="28"/>
          <w:szCs w:val="28"/>
        </w:rPr>
        <w:t>(голосовали: за - 487, против -24, воздержались –151).</w:t>
      </w:r>
    </w:p>
    <w:p w:rsidR="0037625D" w:rsidRPr="00DC18A0" w:rsidRDefault="004E1E18" w:rsidP="00DC18A0">
      <w:pPr>
        <w:spacing w:line="276" w:lineRule="auto"/>
        <w:ind w:firstLine="0"/>
        <w:rPr>
          <w:rFonts w:cs="Times New Roman"/>
          <w:bCs/>
          <w:szCs w:val="28"/>
        </w:rPr>
      </w:pPr>
      <w:r w:rsidRPr="00DC18A0">
        <w:rPr>
          <w:rFonts w:cs="Times New Roman"/>
          <w:b/>
          <w:szCs w:val="28"/>
        </w:rPr>
        <w:t xml:space="preserve">   1.</w:t>
      </w:r>
      <w:r w:rsidR="0052196F">
        <w:rPr>
          <w:rFonts w:cs="Times New Roman"/>
          <w:b/>
          <w:szCs w:val="28"/>
        </w:rPr>
        <w:t xml:space="preserve"> </w:t>
      </w:r>
      <w:r w:rsidRPr="00DC18A0">
        <w:rPr>
          <w:rFonts w:cs="Times New Roman"/>
          <w:b/>
          <w:szCs w:val="28"/>
        </w:rPr>
        <w:t>4</w:t>
      </w:r>
      <w:proofErr w:type="gramStart"/>
      <w:r w:rsidR="0037625D" w:rsidRPr="00DC18A0">
        <w:rPr>
          <w:rFonts w:cs="Times New Roman"/>
          <w:b/>
          <w:szCs w:val="28"/>
        </w:rPr>
        <w:t xml:space="preserve"> </w:t>
      </w:r>
      <w:r w:rsidR="0052196F">
        <w:rPr>
          <w:rFonts w:cs="Times New Roman"/>
          <w:b/>
          <w:szCs w:val="28"/>
        </w:rPr>
        <w:t xml:space="preserve"> </w:t>
      </w:r>
      <w:r w:rsidR="0037625D" w:rsidRPr="00DC18A0">
        <w:rPr>
          <w:rFonts w:cs="Times New Roman"/>
          <w:bCs/>
          <w:szCs w:val="28"/>
        </w:rPr>
        <w:t>У</w:t>
      </w:r>
      <w:proofErr w:type="gramEnd"/>
      <w:r w:rsidR="0037625D" w:rsidRPr="00DC18A0">
        <w:rPr>
          <w:rFonts w:cs="Times New Roman"/>
          <w:bCs/>
          <w:szCs w:val="28"/>
        </w:rPr>
        <w:t>становить на 2017 год следующие размеры взносов:</w:t>
      </w:r>
    </w:p>
    <w:p w:rsidR="0037625D" w:rsidRPr="00DC18A0" w:rsidRDefault="0037625D" w:rsidP="00DC18A0">
      <w:pPr>
        <w:spacing w:line="276" w:lineRule="auto"/>
        <w:ind w:firstLine="142"/>
        <w:jc w:val="both"/>
        <w:rPr>
          <w:rFonts w:cs="Times New Roman"/>
          <w:szCs w:val="28"/>
        </w:rPr>
      </w:pPr>
      <w:r w:rsidRPr="00DC18A0">
        <w:rPr>
          <w:rFonts w:cs="Times New Roman"/>
          <w:bCs/>
          <w:szCs w:val="28"/>
        </w:rPr>
        <w:t>- г</w:t>
      </w:r>
      <w:r w:rsidRPr="00DC18A0">
        <w:rPr>
          <w:rFonts w:cs="Times New Roman"/>
          <w:szCs w:val="28"/>
        </w:rPr>
        <w:t>одовой членский взнос с учетом компенсации (39%) из сре</w:t>
      </w:r>
      <w:proofErr w:type="gramStart"/>
      <w:r w:rsidRPr="00DC18A0">
        <w:rPr>
          <w:rFonts w:cs="Times New Roman"/>
          <w:szCs w:val="28"/>
        </w:rPr>
        <w:t>дств сп</w:t>
      </w:r>
      <w:proofErr w:type="gramEnd"/>
      <w:r w:rsidRPr="00DC18A0">
        <w:rPr>
          <w:rFonts w:cs="Times New Roman"/>
          <w:szCs w:val="28"/>
        </w:rPr>
        <w:t xml:space="preserve">ециального резервного фонда СНТ: </w:t>
      </w:r>
      <w:r w:rsidRPr="00DC18A0">
        <w:rPr>
          <w:rFonts w:cs="Times New Roman"/>
          <w:b/>
          <w:szCs w:val="28"/>
        </w:rPr>
        <w:t>6100 руб. (</w:t>
      </w:r>
      <w:r w:rsidRPr="00DC18A0">
        <w:rPr>
          <w:rFonts w:cs="Times New Roman"/>
          <w:szCs w:val="28"/>
        </w:rPr>
        <w:t xml:space="preserve">с полного участка), </w:t>
      </w:r>
      <w:r w:rsidRPr="00DC18A0">
        <w:rPr>
          <w:rFonts w:cs="Times New Roman"/>
          <w:b/>
          <w:szCs w:val="28"/>
        </w:rPr>
        <w:t xml:space="preserve"> 3050 руб. (</w:t>
      </w:r>
      <w:r w:rsidRPr="00DC18A0">
        <w:rPr>
          <w:rFonts w:cs="Times New Roman"/>
          <w:szCs w:val="28"/>
        </w:rPr>
        <w:t>с участка</w:t>
      </w:r>
      <w:r w:rsidRPr="00DC18A0">
        <w:rPr>
          <w:rFonts w:cs="Times New Roman"/>
          <w:b/>
          <w:szCs w:val="28"/>
        </w:rPr>
        <w:t xml:space="preserve"> </w:t>
      </w:r>
      <w:r w:rsidRPr="00DC18A0">
        <w:rPr>
          <w:rFonts w:cs="Times New Roman"/>
          <w:szCs w:val="28"/>
        </w:rPr>
        <w:t>5 и менее соток</w:t>
      </w:r>
      <w:r w:rsidRPr="00DC18A0">
        <w:rPr>
          <w:rFonts w:cs="Times New Roman"/>
          <w:b/>
          <w:szCs w:val="28"/>
        </w:rPr>
        <w:t>);</w:t>
      </w:r>
    </w:p>
    <w:p w:rsidR="0037625D" w:rsidRPr="00DC18A0" w:rsidRDefault="0037625D" w:rsidP="00DC18A0">
      <w:pPr>
        <w:spacing w:line="276" w:lineRule="auto"/>
        <w:ind w:firstLine="0"/>
        <w:jc w:val="both"/>
        <w:rPr>
          <w:rFonts w:cs="Times New Roman"/>
          <w:b/>
          <w:bCs/>
          <w:szCs w:val="28"/>
          <w:shd w:val="clear" w:color="auto" w:fill="E5B8B7"/>
        </w:rPr>
      </w:pPr>
      <w:r w:rsidRPr="00DC18A0">
        <w:rPr>
          <w:rFonts w:cs="Times New Roman"/>
          <w:szCs w:val="28"/>
        </w:rPr>
        <w:t xml:space="preserve">- годовой целевой взнос с садовода – </w:t>
      </w:r>
      <w:r w:rsidRPr="00DC18A0">
        <w:rPr>
          <w:rFonts w:cs="Times New Roman"/>
          <w:b/>
          <w:bCs/>
          <w:szCs w:val="28"/>
          <w:shd w:val="clear" w:color="auto" w:fill="FFFFFF" w:themeFill="background1"/>
        </w:rPr>
        <w:t>не устанавливается;</w:t>
      </w:r>
    </w:p>
    <w:p w:rsidR="0037625D" w:rsidRPr="00DC18A0" w:rsidRDefault="0037625D" w:rsidP="00DC18A0">
      <w:pPr>
        <w:spacing w:line="276" w:lineRule="auto"/>
        <w:ind w:firstLine="0"/>
        <w:jc w:val="both"/>
        <w:rPr>
          <w:rFonts w:cs="Times New Roman"/>
          <w:szCs w:val="28"/>
          <w:shd w:val="clear" w:color="auto" w:fill="FFFFFF" w:themeFill="background1"/>
        </w:rPr>
      </w:pPr>
      <w:r w:rsidRPr="00DC18A0">
        <w:rPr>
          <w:rFonts w:cs="Times New Roman"/>
          <w:szCs w:val="28"/>
        </w:rPr>
        <w:t xml:space="preserve">- годовая плата (взнос) за пользование объектами инфраструктуры и другим общим имуществом бывшими членами СНТ, ведущими  садоводство в </w:t>
      </w:r>
      <w:r w:rsidR="009E4E7C">
        <w:rPr>
          <w:rFonts w:cs="Times New Roman"/>
          <w:szCs w:val="28"/>
        </w:rPr>
        <w:lastRenderedPageBreak/>
        <w:t xml:space="preserve">индивидуальном порядке </w:t>
      </w:r>
      <w:r w:rsidRPr="00DC18A0">
        <w:rPr>
          <w:rFonts w:cs="Times New Roman"/>
          <w:szCs w:val="28"/>
        </w:rPr>
        <w:t xml:space="preserve"> </w:t>
      </w:r>
      <w:r w:rsidRPr="00DC18A0">
        <w:rPr>
          <w:rFonts w:cs="Times New Roman"/>
          <w:b/>
          <w:szCs w:val="28"/>
        </w:rPr>
        <w:t>6100 руб.</w:t>
      </w:r>
      <w:r w:rsidRPr="00DC18A0">
        <w:rPr>
          <w:rFonts w:cs="Times New Roman"/>
          <w:szCs w:val="28"/>
          <w:shd w:val="clear" w:color="auto" w:fill="FFFFFF" w:themeFill="background1"/>
        </w:rPr>
        <w:t xml:space="preserve"> (с полного участка), </w:t>
      </w:r>
      <w:r w:rsidRPr="00DC18A0">
        <w:rPr>
          <w:rFonts w:cs="Times New Roman"/>
          <w:b/>
          <w:szCs w:val="28"/>
          <w:shd w:val="clear" w:color="auto" w:fill="FFFFFF" w:themeFill="background1"/>
        </w:rPr>
        <w:t>3050 руб.</w:t>
      </w:r>
      <w:r w:rsidRPr="00DC18A0">
        <w:rPr>
          <w:rFonts w:cs="Times New Roman"/>
          <w:szCs w:val="28"/>
          <w:shd w:val="clear" w:color="auto" w:fill="FFFFFF" w:themeFill="background1"/>
        </w:rPr>
        <w:t xml:space="preserve"> (с участка 5 и менее соток);</w:t>
      </w:r>
    </w:p>
    <w:p w:rsidR="0037625D" w:rsidRPr="00DC18A0" w:rsidRDefault="0037625D" w:rsidP="00DC18A0">
      <w:pPr>
        <w:spacing w:line="276" w:lineRule="auto"/>
        <w:ind w:firstLine="0"/>
        <w:jc w:val="both"/>
        <w:rPr>
          <w:rFonts w:cs="Times New Roman"/>
          <w:szCs w:val="28"/>
        </w:rPr>
      </w:pPr>
      <w:r w:rsidRPr="00DC18A0">
        <w:rPr>
          <w:rFonts w:cs="Times New Roman"/>
          <w:szCs w:val="28"/>
          <w:shd w:val="clear" w:color="auto" w:fill="FFFFFF" w:themeFill="background1"/>
        </w:rPr>
        <w:t>- г</w:t>
      </w:r>
      <w:r w:rsidRPr="00DC18A0">
        <w:rPr>
          <w:rFonts w:cs="Times New Roman"/>
          <w:szCs w:val="28"/>
        </w:rPr>
        <w:t xml:space="preserve">одовой земельный налог, перечисляемый государству с личного неприватизированного  участка члена СНТ – </w:t>
      </w:r>
      <w:r w:rsidRPr="00DC18A0">
        <w:rPr>
          <w:rFonts w:cs="Times New Roman"/>
          <w:b/>
          <w:szCs w:val="28"/>
          <w:shd w:val="clear" w:color="auto" w:fill="FFFFFF" w:themeFill="background1"/>
        </w:rPr>
        <w:t>462 руб.</w:t>
      </w:r>
      <w:r w:rsidRPr="00DC18A0">
        <w:rPr>
          <w:rFonts w:cs="Times New Roman"/>
          <w:szCs w:val="28"/>
        </w:rPr>
        <w:t>;</w:t>
      </w:r>
    </w:p>
    <w:p w:rsidR="0037625D" w:rsidRPr="00DC18A0" w:rsidRDefault="0037625D" w:rsidP="00DC18A0">
      <w:pPr>
        <w:spacing w:line="276" w:lineRule="auto"/>
        <w:ind w:firstLine="0"/>
        <w:jc w:val="both"/>
        <w:rPr>
          <w:rFonts w:cs="Times New Roman"/>
          <w:b/>
          <w:szCs w:val="28"/>
        </w:rPr>
      </w:pPr>
      <w:r w:rsidRPr="00DC18A0">
        <w:rPr>
          <w:rFonts w:cs="Times New Roman"/>
          <w:szCs w:val="28"/>
        </w:rPr>
        <w:t>- годовой земельный налог на земли общего пользования</w:t>
      </w:r>
      <w:r w:rsidRPr="00DC18A0">
        <w:rPr>
          <w:rFonts w:cs="Times New Roman"/>
          <w:b/>
          <w:bCs/>
          <w:szCs w:val="28"/>
        </w:rPr>
        <w:t xml:space="preserve">: </w:t>
      </w:r>
      <w:r w:rsidRPr="00DC18A0">
        <w:rPr>
          <w:rFonts w:cs="Times New Roman"/>
          <w:szCs w:val="28"/>
        </w:rPr>
        <w:t xml:space="preserve">дороги,  пожарные водоемы, спортивные и детские площадки, автостоянки и др., - </w:t>
      </w:r>
      <w:r w:rsidRPr="00DC18A0">
        <w:rPr>
          <w:rFonts w:cs="Times New Roman"/>
          <w:b/>
          <w:szCs w:val="28"/>
        </w:rPr>
        <w:t xml:space="preserve">92 </w:t>
      </w:r>
      <w:proofErr w:type="spellStart"/>
      <w:r w:rsidRPr="00DC18A0">
        <w:rPr>
          <w:rFonts w:cs="Times New Roman"/>
          <w:b/>
          <w:szCs w:val="28"/>
        </w:rPr>
        <w:t>руб</w:t>
      </w:r>
      <w:proofErr w:type="spellEnd"/>
      <w:r w:rsidRPr="00DC18A0">
        <w:rPr>
          <w:rFonts w:cs="Times New Roman"/>
          <w:b/>
          <w:szCs w:val="28"/>
        </w:rPr>
        <w:t xml:space="preserve"> (</w:t>
      </w:r>
      <w:r w:rsidRPr="00DC18A0">
        <w:rPr>
          <w:rFonts w:cs="Times New Roman"/>
          <w:szCs w:val="28"/>
        </w:rPr>
        <w:t>с участка</w:t>
      </w:r>
      <w:r w:rsidRPr="00DC18A0">
        <w:rPr>
          <w:rFonts w:cs="Times New Roman"/>
          <w:b/>
          <w:szCs w:val="28"/>
        </w:rPr>
        <w:t>);</w:t>
      </w:r>
    </w:p>
    <w:p w:rsidR="0037625D" w:rsidRPr="00DC18A0" w:rsidRDefault="0037625D" w:rsidP="00DC18A0">
      <w:pPr>
        <w:spacing w:line="276" w:lineRule="auto"/>
        <w:ind w:firstLine="0"/>
        <w:jc w:val="both"/>
        <w:rPr>
          <w:rFonts w:cs="Times New Roman"/>
          <w:szCs w:val="28"/>
        </w:rPr>
      </w:pPr>
      <w:r w:rsidRPr="00DC18A0">
        <w:rPr>
          <w:rFonts w:cs="Times New Roman"/>
          <w:b/>
          <w:szCs w:val="28"/>
          <w:shd w:val="clear" w:color="auto" w:fill="FFFFFF" w:themeFill="background1"/>
        </w:rPr>
        <w:t xml:space="preserve">- </w:t>
      </w:r>
      <w:r w:rsidRPr="00DC18A0">
        <w:rPr>
          <w:rFonts w:cs="Times New Roman"/>
          <w:b/>
          <w:bCs/>
          <w:szCs w:val="28"/>
          <w:shd w:val="clear" w:color="auto" w:fill="FFFFFF" w:themeFill="background1"/>
        </w:rPr>
        <w:t xml:space="preserve"> </w:t>
      </w:r>
      <w:r w:rsidRPr="00DC18A0">
        <w:rPr>
          <w:rFonts w:cs="Times New Roman"/>
          <w:bCs/>
          <w:szCs w:val="28"/>
          <w:shd w:val="clear" w:color="auto" w:fill="FFFFFF" w:themeFill="background1"/>
        </w:rPr>
        <w:t xml:space="preserve"> в</w:t>
      </w:r>
      <w:r w:rsidRPr="00DC18A0">
        <w:rPr>
          <w:rFonts w:cs="Times New Roman"/>
          <w:szCs w:val="28"/>
        </w:rPr>
        <w:t xml:space="preserve">ступительный взнос при приеме новых членов СНТ с предоставлением в пользование одного участка - </w:t>
      </w:r>
      <w:r w:rsidRPr="00DC18A0">
        <w:rPr>
          <w:rFonts w:cs="Times New Roman"/>
          <w:b/>
          <w:szCs w:val="28"/>
        </w:rPr>
        <w:t>400 тыс. руб</w:t>
      </w:r>
      <w:r w:rsidRPr="00DC18A0">
        <w:rPr>
          <w:rFonts w:cs="Times New Roman"/>
          <w:szCs w:val="28"/>
        </w:rPr>
        <w:t>.; с одновременным предоставлением второго участка, прилегающего к основному -</w:t>
      </w:r>
      <w:r w:rsidRPr="00DC18A0">
        <w:rPr>
          <w:rFonts w:cs="Times New Roman"/>
          <w:b/>
          <w:szCs w:val="28"/>
        </w:rPr>
        <w:t>750 тыс. руб</w:t>
      </w:r>
      <w:r w:rsidRPr="00DC18A0">
        <w:rPr>
          <w:rFonts w:cs="Times New Roman"/>
          <w:szCs w:val="28"/>
        </w:rPr>
        <w:t>.;</w:t>
      </w:r>
    </w:p>
    <w:p w:rsidR="0037625D" w:rsidRPr="00DC18A0" w:rsidRDefault="0037625D" w:rsidP="00DC18A0">
      <w:pPr>
        <w:spacing w:line="276" w:lineRule="auto"/>
        <w:ind w:firstLine="0"/>
        <w:jc w:val="both"/>
        <w:rPr>
          <w:rFonts w:cs="Times New Roman"/>
          <w:szCs w:val="28"/>
        </w:rPr>
      </w:pPr>
      <w:r w:rsidRPr="00DC18A0">
        <w:rPr>
          <w:rFonts w:cs="Times New Roman"/>
          <w:szCs w:val="28"/>
        </w:rPr>
        <w:t xml:space="preserve">- взнос за предоставление действующему члену СНТ второго участка (прилегающего к границам основного) – </w:t>
      </w:r>
      <w:r w:rsidRPr="00DC18A0">
        <w:rPr>
          <w:rFonts w:cs="Times New Roman"/>
          <w:b/>
          <w:szCs w:val="28"/>
        </w:rPr>
        <w:t>350 тыс. руб.</w:t>
      </w:r>
    </w:p>
    <w:p w:rsidR="0037625D" w:rsidRPr="00DC18A0" w:rsidRDefault="0037625D" w:rsidP="00DC18A0">
      <w:pPr>
        <w:spacing w:line="276" w:lineRule="auto"/>
        <w:ind w:firstLine="0"/>
        <w:jc w:val="both"/>
        <w:rPr>
          <w:rFonts w:cs="Times New Roman"/>
          <w:b/>
          <w:szCs w:val="28"/>
        </w:rPr>
      </w:pPr>
      <w:r w:rsidRPr="00DC18A0">
        <w:rPr>
          <w:rFonts w:cs="Times New Roman"/>
          <w:szCs w:val="28"/>
        </w:rPr>
        <w:t xml:space="preserve"> - добровольный целевой эксплуатационный взнос за подключение новых членов СНТ к готовым линиям электропередач, в строительстве и модернизации которых они участия не принимали -</w:t>
      </w:r>
      <w:r w:rsidRPr="00DC18A0">
        <w:rPr>
          <w:rFonts w:cs="Times New Roman"/>
          <w:b/>
          <w:szCs w:val="28"/>
        </w:rPr>
        <w:t>60,0 тыс. руб.;</w:t>
      </w:r>
    </w:p>
    <w:p w:rsidR="0037625D" w:rsidRPr="00DC18A0" w:rsidRDefault="0037625D" w:rsidP="00DC18A0">
      <w:pPr>
        <w:spacing w:line="276" w:lineRule="auto"/>
        <w:ind w:firstLine="0"/>
        <w:jc w:val="both"/>
        <w:rPr>
          <w:rFonts w:cs="Times New Roman"/>
          <w:szCs w:val="28"/>
        </w:rPr>
      </w:pPr>
      <w:r w:rsidRPr="00DC18A0">
        <w:rPr>
          <w:rFonts w:cs="Times New Roman"/>
          <w:szCs w:val="28"/>
        </w:rPr>
        <w:t xml:space="preserve">- взнос на компенсацию ущерба экологии СНТ при размещении и проживании строительных бригад – </w:t>
      </w:r>
      <w:r w:rsidRPr="00DC18A0">
        <w:rPr>
          <w:rFonts w:cs="Times New Roman"/>
          <w:b/>
          <w:szCs w:val="28"/>
        </w:rPr>
        <w:t>1000 руб.</w:t>
      </w:r>
      <w:r w:rsidRPr="00DC18A0">
        <w:rPr>
          <w:rFonts w:cs="Times New Roman"/>
          <w:szCs w:val="28"/>
        </w:rPr>
        <w:t xml:space="preserve"> (с садовода на одного приглашенного члена бригады за весь период проживания);</w:t>
      </w:r>
    </w:p>
    <w:p w:rsidR="0037625D" w:rsidRPr="00DC18A0" w:rsidRDefault="0037625D" w:rsidP="003D00F4">
      <w:pPr>
        <w:spacing w:line="276" w:lineRule="auto"/>
        <w:ind w:firstLine="0"/>
        <w:jc w:val="both"/>
        <w:rPr>
          <w:rFonts w:cs="Times New Roman"/>
          <w:szCs w:val="28"/>
        </w:rPr>
      </w:pPr>
      <w:r w:rsidRPr="00DC18A0">
        <w:rPr>
          <w:rFonts w:cs="Times New Roman"/>
          <w:szCs w:val="28"/>
        </w:rPr>
        <w:t xml:space="preserve">- взнос на компенсацию ущерба проезжей части улиц (дорог) при въезде и движении тяжелого грузового автотранспорта грузоподъемностью от 3,5 до 20 тонн </w:t>
      </w:r>
      <w:r w:rsidRPr="00DC18A0">
        <w:rPr>
          <w:rFonts w:cs="Times New Roman"/>
          <w:szCs w:val="28"/>
          <w:shd w:val="clear" w:color="auto" w:fill="FFFFFF" w:themeFill="background1"/>
        </w:rPr>
        <w:t xml:space="preserve">– </w:t>
      </w:r>
      <w:r w:rsidR="009E4E7C" w:rsidRPr="009E4E7C">
        <w:rPr>
          <w:rFonts w:cs="Times New Roman"/>
          <w:b/>
          <w:szCs w:val="28"/>
          <w:shd w:val="clear" w:color="auto" w:fill="FFFFFF" w:themeFill="background1"/>
        </w:rPr>
        <w:t>400</w:t>
      </w:r>
      <w:r w:rsidRPr="00DC18A0">
        <w:rPr>
          <w:rFonts w:cs="Times New Roman"/>
          <w:b/>
          <w:bCs/>
          <w:szCs w:val="28"/>
          <w:shd w:val="clear" w:color="auto" w:fill="FFFFFF" w:themeFill="background1"/>
        </w:rPr>
        <w:t>руб.</w:t>
      </w:r>
      <w:r w:rsidRPr="00DC18A0">
        <w:rPr>
          <w:rFonts w:cs="Times New Roman"/>
          <w:szCs w:val="28"/>
        </w:rPr>
        <w:t xml:space="preserve"> (в том числе с садоводов, ведущих садоводство в индивидуальном порядке) при однократном въезде на территорию через КПП);</w:t>
      </w:r>
    </w:p>
    <w:p w:rsidR="0037625D" w:rsidRPr="00DC18A0" w:rsidRDefault="0037625D" w:rsidP="00DC18A0">
      <w:pPr>
        <w:pStyle w:val="western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  <w:r w:rsidRPr="00DC18A0">
        <w:rPr>
          <w:sz w:val="28"/>
          <w:szCs w:val="28"/>
        </w:rPr>
        <w:t xml:space="preserve">     - взнос на приобретение магнитной карты для проезда через автоматический шлагбаум – </w:t>
      </w:r>
      <w:r w:rsidRPr="00A22A80">
        <w:rPr>
          <w:b/>
          <w:sz w:val="28"/>
          <w:szCs w:val="28"/>
        </w:rPr>
        <w:t>15</w:t>
      </w:r>
      <w:r w:rsidRPr="00A22A80">
        <w:rPr>
          <w:b/>
          <w:sz w:val="28"/>
          <w:szCs w:val="28"/>
          <w:shd w:val="clear" w:color="auto" w:fill="FFFFFF" w:themeFill="background1"/>
        </w:rPr>
        <w:t>0</w:t>
      </w:r>
      <w:r w:rsidRPr="00DC18A0">
        <w:rPr>
          <w:sz w:val="28"/>
          <w:szCs w:val="28"/>
          <w:shd w:val="clear" w:color="auto" w:fill="FFFFFF" w:themeFill="background1"/>
        </w:rPr>
        <w:t xml:space="preserve"> руб</w:t>
      </w:r>
      <w:r w:rsidRPr="00DC18A0">
        <w:rPr>
          <w:sz w:val="28"/>
          <w:szCs w:val="28"/>
        </w:rPr>
        <w:t xml:space="preserve">.; плата за подготовку и изготовление копий документов, предоставляемых членам СНТ для ознакомления в соответствии со ст. 27, п.3.1 Федерального закона №66-ФЗ – </w:t>
      </w:r>
      <w:r w:rsidRPr="00A22A80">
        <w:rPr>
          <w:b/>
          <w:sz w:val="28"/>
          <w:szCs w:val="28"/>
        </w:rPr>
        <w:t>10 руб</w:t>
      </w:r>
      <w:r w:rsidRPr="00DC18A0">
        <w:rPr>
          <w:sz w:val="28"/>
          <w:szCs w:val="28"/>
        </w:rPr>
        <w:t>. за один лист.</w:t>
      </w:r>
    </w:p>
    <w:p w:rsidR="0051785A" w:rsidRPr="00DC18A0" w:rsidRDefault="00F4501A" w:rsidP="00F4501A">
      <w:pPr>
        <w:pStyle w:val="western"/>
        <w:spacing w:before="0" w:beforeAutospacing="0" w:after="0" w:afterAutospacing="0" w:line="276" w:lineRule="auto"/>
        <w:ind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1785A" w:rsidRPr="00DC18A0">
        <w:rPr>
          <w:b/>
          <w:sz w:val="28"/>
          <w:szCs w:val="28"/>
        </w:rPr>
        <w:t xml:space="preserve">2. </w:t>
      </w:r>
      <w:r w:rsidR="004E1E18" w:rsidRPr="00DC18A0">
        <w:rPr>
          <w:sz w:val="28"/>
          <w:szCs w:val="28"/>
        </w:rPr>
        <w:t xml:space="preserve"> </w:t>
      </w:r>
      <w:r w:rsidR="0052196F">
        <w:rPr>
          <w:sz w:val="28"/>
          <w:szCs w:val="28"/>
        </w:rPr>
        <w:t xml:space="preserve">  </w:t>
      </w:r>
      <w:r w:rsidR="0051785A" w:rsidRPr="00DC18A0">
        <w:rPr>
          <w:sz w:val="28"/>
          <w:szCs w:val="28"/>
        </w:rPr>
        <w:t>Утвердить приходно-расходную смету СНТ «Корвет на Купле» на 2017 год в целом с учетом изменений и дополнений</w:t>
      </w:r>
      <w:r w:rsidR="004723CD">
        <w:rPr>
          <w:sz w:val="28"/>
          <w:szCs w:val="28"/>
        </w:rPr>
        <w:t xml:space="preserve"> </w:t>
      </w:r>
      <w:r w:rsidR="0051785A" w:rsidRPr="00DC18A0">
        <w:rPr>
          <w:sz w:val="28"/>
          <w:szCs w:val="28"/>
        </w:rPr>
        <w:t xml:space="preserve"> по доходной части  в сумме </w:t>
      </w:r>
      <w:r w:rsidR="0051785A" w:rsidRPr="00DC18A0">
        <w:rPr>
          <w:b/>
          <w:sz w:val="28"/>
          <w:szCs w:val="28"/>
        </w:rPr>
        <w:t xml:space="preserve">14 млн.  197   тыс.  04  руб., </w:t>
      </w:r>
      <w:r w:rsidR="0051785A" w:rsidRPr="00DC18A0">
        <w:rPr>
          <w:sz w:val="28"/>
          <w:szCs w:val="28"/>
        </w:rPr>
        <w:t xml:space="preserve">по расходной части в сумме </w:t>
      </w:r>
      <w:r w:rsidR="0051785A" w:rsidRPr="00DC18A0">
        <w:rPr>
          <w:b/>
          <w:sz w:val="28"/>
          <w:szCs w:val="28"/>
        </w:rPr>
        <w:t xml:space="preserve">12 млн. 893 тыс.  290  руб.,  </w:t>
      </w:r>
      <w:r w:rsidR="0051785A" w:rsidRPr="00DC18A0">
        <w:rPr>
          <w:sz w:val="28"/>
          <w:szCs w:val="28"/>
        </w:rPr>
        <w:t>резервный фонд</w:t>
      </w:r>
      <w:r w:rsidR="0051785A" w:rsidRPr="00DC18A0">
        <w:rPr>
          <w:b/>
          <w:sz w:val="28"/>
          <w:szCs w:val="28"/>
        </w:rPr>
        <w:t xml:space="preserve"> </w:t>
      </w:r>
      <w:r w:rsidR="0051785A" w:rsidRPr="00DC18A0">
        <w:rPr>
          <w:sz w:val="28"/>
          <w:szCs w:val="28"/>
        </w:rPr>
        <w:t>в сумме</w:t>
      </w:r>
      <w:r w:rsidR="0051785A" w:rsidRPr="00DC18A0">
        <w:rPr>
          <w:b/>
          <w:sz w:val="28"/>
          <w:szCs w:val="28"/>
        </w:rPr>
        <w:t xml:space="preserve">  1 млн. 303 тыс. 750 руб.</w:t>
      </w:r>
    </w:p>
    <w:p w:rsidR="0037625D" w:rsidRPr="00DC18A0" w:rsidRDefault="0037625D" w:rsidP="00DC18A0">
      <w:pPr>
        <w:pStyle w:val="western"/>
        <w:spacing w:before="0" w:beforeAutospacing="0" w:after="0" w:afterAutospacing="0" w:line="276" w:lineRule="auto"/>
        <w:rPr>
          <w:b/>
          <w:sz w:val="28"/>
          <w:szCs w:val="28"/>
        </w:rPr>
      </w:pPr>
      <w:r w:rsidRPr="00DC18A0">
        <w:rPr>
          <w:sz w:val="28"/>
          <w:szCs w:val="28"/>
        </w:rPr>
        <w:tab/>
      </w:r>
      <w:r w:rsidRPr="00DC18A0">
        <w:rPr>
          <w:b/>
          <w:sz w:val="28"/>
          <w:szCs w:val="28"/>
        </w:rPr>
        <w:t>Голосовали: за -</w:t>
      </w:r>
      <w:r w:rsidR="00B9679D" w:rsidRPr="00DC18A0">
        <w:rPr>
          <w:b/>
          <w:sz w:val="28"/>
          <w:szCs w:val="28"/>
        </w:rPr>
        <w:t xml:space="preserve"> </w:t>
      </w:r>
      <w:r w:rsidR="0051785A" w:rsidRPr="00DC18A0">
        <w:rPr>
          <w:b/>
          <w:sz w:val="28"/>
          <w:szCs w:val="28"/>
        </w:rPr>
        <w:t>617</w:t>
      </w:r>
      <w:r w:rsidRPr="00DC18A0">
        <w:rPr>
          <w:b/>
          <w:sz w:val="28"/>
          <w:szCs w:val="28"/>
        </w:rPr>
        <w:t>,  против -</w:t>
      </w:r>
      <w:r w:rsidR="00B9679D" w:rsidRPr="00DC18A0">
        <w:rPr>
          <w:b/>
          <w:sz w:val="28"/>
          <w:szCs w:val="28"/>
        </w:rPr>
        <w:t>37</w:t>
      </w:r>
      <w:r w:rsidRPr="00DC18A0">
        <w:rPr>
          <w:b/>
          <w:sz w:val="28"/>
          <w:szCs w:val="28"/>
        </w:rPr>
        <w:t xml:space="preserve"> , воздержались</w:t>
      </w:r>
      <w:r w:rsidR="00B9679D" w:rsidRPr="00DC18A0">
        <w:rPr>
          <w:b/>
          <w:sz w:val="28"/>
          <w:szCs w:val="28"/>
        </w:rPr>
        <w:t xml:space="preserve"> </w:t>
      </w:r>
      <w:r w:rsidRPr="00DC18A0">
        <w:rPr>
          <w:b/>
          <w:sz w:val="28"/>
          <w:szCs w:val="28"/>
        </w:rPr>
        <w:t xml:space="preserve">- </w:t>
      </w:r>
      <w:r w:rsidR="00B9679D" w:rsidRPr="00DC18A0">
        <w:rPr>
          <w:b/>
          <w:sz w:val="28"/>
          <w:szCs w:val="28"/>
        </w:rPr>
        <w:t>8</w:t>
      </w:r>
      <w:r w:rsidRPr="00DC18A0">
        <w:rPr>
          <w:b/>
          <w:sz w:val="28"/>
          <w:szCs w:val="28"/>
        </w:rPr>
        <w:t>.</w:t>
      </w:r>
    </w:p>
    <w:p w:rsidR="0037625D" w:rsidRPr="00DC18A0" w:rsidRDefault="0037625D" w:rsidP="00DC18A0">
      <w:pPr>
        <w:pStyle w:val="western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37625D" w:rsidRPr="00DC18A0" w:rsidRDefault="0099607D" w:rsidP="00DC18A0">
      <w:pPr>
        <w:pStyle w:val="western"/>
        <w:spacing w:before="0" w:beforeAutospacing="0" w:after="0" w:afterAutospacing="0" w:line="276" w:lineRule="auto"/>
        <w:ind w:left="-284" w:hanging="142"/>
        <w:jc w:val="both"/>
        <w:rPr>
          <w:bCs/>
          <w:sz w:val="28"/>
          <w:szCs w:val="28"/>
        </w:rPr>
      </w:pPr>
      <w:r w:rsidRPr="00DC18A0">
        <w:rPr>
          <w:b/>
          <w:sz w:val="28"/>
          <w:szCs w:val="28"/>
        </w:rPr>
        <w:t>3</w:t>
      </w:r>
      <w:r w:rsidR="0037625D" w:rsidRPr="00DC18A0">
        <w:rPr>
          <w:b/>
          <w:sz w:val="28"/>
          <w:szCs w:val="28"/>
        </w:rPr>
        <w:t>.</w:t>
      </w:r>
      <w:r w:rsidR="0037625D" w:rsidRPr="00DC18A0">
        <w:rPr>
          <w:sz w:val="28"/>
          <w:szCs w:val="28"/>
        </w:rPr>
        <w:t xml:space="preserve"> Утвердить </w:t>
      </w:r>
      <w:r w:rsidR="0037625D" w:rsidRPr="00DC18A0">
        <w:rPr>
          <w:bCs/>
          <w:sz w:val="28"/>
          <w:szCs w:val="28"/>
        </w:rPr>
        <w:t>сроки внесения членских взносов, земельного налога и размер финансовых санкций за их нарушение:</w:t>
      </w:r>
    </w:p>
    <w:p w:rsidR="0037625D" w:rsidRPr="00DC18A0" w:rsidRDefault="0037625D" w:rsidP="00DC18A0">
      <w:pPr>
        <w:pStyle w:val="western"/>
        <w:spacing w:before="0" w:beforeAutospacing="0" w:after="0" w:afterAutospacing="0" w:line="276" w:lineRule="auto"/>
        <w:ind w:left="-284" w:hanging="142"/>
        <w:jc w:val="both"/>
        <w:rPr>
          <w:sz w:val="28"/>
          <w:szCs w:val="28"/>
        </w:rPr>
      </w:pPr>
      <w:r w:rsidRPr="00DC18A0">
        <w:rPr>
          <w:sz w:val="28"/>
          <w:szCs w:val="28"/>
        </w:rPr>
        <w:t>- годовой членский взнос и плата за пользование общим имуществом СНТ индивидуальными садоводами  до 31.07.2017 г.;</w:t>
      </w:r>
    </w:p>
    <w:p w:rsidR="0037625D" w:rsidRPr="00DC18A0" w:rsidRDefault="0037625D" w:rsidP="00DC18A0">
      <w:pPr>
        <w:pStyle w:val="western"/>
        <w:spacing w:before="0" w:beforeAutospacing="0" w:after="0" w:afterAutospacing="0" w:line="276" w:lineRule="auto"/>
        <w:ind w:left="-284" w:hanging="142"/>
        <w:jc w:val="both"/>
        <w:rPr>
          <w:sz w:val="28"/>
          <w:szCs w:val="28"/>
        </w:rPr>
      </w:pPr>
      <w:r w:rsidRPr="00DC18A0">
        <w:rPr>
          <w:sz w:val="28"/>
          <w:szCs w:val="28"/>
        </w:rPr>
        <w:t xml:space="preserve">- земельный налог за личные неприватизированные участки и земли общего пользования -  до 31.07.2017 г. </w:t>
      </w:r>
    </w:p>
    <w:p w:rsidR="0037625D" w:rsidRPr="00DC18A0" w:rsidRDefault="0037625D" w:rsidP="00DC18A0">
      <w:pPr>
        <w:pStyle w:val="western"/>
        <w:spacing w:before="0" w:beforeAutospacing="0" w:after="0" w:afterAutospacing="0" w:line="276" w:lineRule="auto"/>
        <w:ind w:left="-284" w:hanging="142"/>
        <w:jc w:val="both"/>
        <w:rPr>
          <w:sz w:val="28"/>
          <w:szCs w:val="28"/>
        </w:rPr>
      </w:pPr>
      <w:r w:rsidRPr="00DC18A0">
        <w:rPr>
          <w:b/>
          <w:bCs/>
          <w:i/>
          <w:iCs/>
          <w:sz w:val="28"/>
          <w:szCs w:val="28"/>
          <w:u w:val="single"/>
        </w:rPr>
        <w:t>Примечания</w:t>
      </w:r>
      <w:r w:rsidRPr="00DC18A0">
        <w:rPr>
          <w:b/>
          <w:bCs/>
          <w:i/>
          <w:iCs/>
          <w:sz w:val="28"/>
          <w:szCs w:val="28"/>
        </w:rPr>
        <w:t xml:space="preserve">: </w:t>
      </w:r>
    </w:p>
    <w:p w:rsidR="0037625D" w:rsidRPr="00DC18A0" w:rsidRDefault="0037625D" w:rsidP="0052196F">
      <w:pPr>
        <w:pStyle w:val="western"/>
        <w:numPr>
          <w:ilvl w:val="0"/>
          <w:numId w:val="1"/>
        </w:numPr>
        <w:suppressAutoHyphens/>
        <w:spacing w:before="28" w:beforeAutospacing="0" w:after="28" w:afterAutospacing="0" w:line="276" w:lineRule="auto"/>
        <w:ind w:left="-284" w:firstLine="284"/>
        <w:jc w:val="both"/>
        <w:rPr>
          <w:sz w:val="28"/>
          <w:szCs w:val="28"/>
        </w:rPr>
      </w:pPr>
      <w:r w:rsidRPr="00DC18A0">
        <w:rPr>
          <w:b/>
          <w:bCs/>
          <w:i/>
          <w:iCs/>
          <w:sz w:val="28"/>
          <w:szCs w:val="28"/>
        </w:rPr>
        <w:t>При внесении взносов и налогов после 01.08.2016 г. начисляются пени в размере 0,2% от суммы взноса за каждый день просрочки.  Оплата пени при внесении взносов производится в первоочередном порядке.</w:t>
      </w:r>
    </w:p>
    <w:p w:rsidR="0037625D" w:rsidRPr="00DC18A0" w:rsidRDefault="0037625D" w:rsidP="0052196F">
      <w:pPr>
        <w:pStyle w:val="western"/>
        <w:numPr>
          <w:ilvl w:val="0"/>
          <w:numId w:val="1"/>
        </w:numPr>
        <w:suppressAutoHyphens/>
        <w:spacing w:before="28" w:beforeAutospacing="0" w:after="28" w:afterAutospacing="0" w:line="276" w:lineRule="auto"/>
        <w:ind w:left="-284" w:firstLine="284"/>
        <w:jc w:val="both"/>
        <w:rPr>
          <w:sz w:val="28"/>
          <w:szCs w:val="28"/>
        </w:rPr>
      </w:pPr>
      <w:proofErr w:type="gramStart"/>
      <w:r w:rsidRPr="00DC18A0">
        <w:rPr>
          <w:b/>
          <w:bCs/>
          <w:i/>
          <w:iCs/>
          <w:sz w:val="28"/>
          <w:szCs w:val="28"/>
        </w:rPr>
        <w:t xml:space="preserve">При наличии многолетней (более 2-х лет) неуплаты взносов и налогов размер пени рассчитывается в том же порядке  (в том числе при определении общей суммы вступительного, членского и целевого взносов при приеме в члены СНТ лиц, получивших земельные участки в результате наследования, дарения, заключения сделок  купли-продажи долговых участков, а также при определении общей суммы платы (взноса) </w:t>
      </w:r>
      <w:r w:rsidR="00B9679D" w:rsidRPr="00DC18A0">
        <w:rPr>
          <w:b/>
          <w:bCs/>
          <w:i/>
          <w:iCs/>
          <w:sz w:val="28"/>
          <w:szCs w:val="28"/>
        </w:rPr>
        <w:t>на</w:t>
      </w:r>
      <w:r w:rsidRPr="00DC18A0">
        <w:rPr>
          <w:b/>
          <w:bCs/>
          <w:i/>
          <w:iCs/>
          <w:sz w:val="28"/>
          <w:szCs w:val="28"/>
        </w:rPr>
        <w:t xml:space="preserve"> приобретение (создание) имущества общего</w:t>
      </w:r>
      <w:proofErr w:type="gramEnd"/>
      <w:r w:rsidRPr="00DC18A0">
        <w:rPr>
          <w:b/>
          <w:bCs/>
          <w:i/>
          <w:iCs/>
          <w:sz w:val="28"/>
          <w:szCs w:val="28"/>
        </w:rPr>
        <w:t xml:space="preserve"> пользования при заключении с СНТ договора на ведение садоводства в индивидуальном порядке.</w:t>
      </w:r>
      <w:r w:rsidRPr="00DC18A0">
        <w:rPr>
          <w:sz w:val="28"/>
          <w:szCs w:val="28"/>
        </w:rPr>
        <w:t xml:space="preserve"> </w:t>
      </w:r>
    </w:p>
    <w:p w:rsidR="00B9679D" w:rsidRPr="00DC18A0" w:rsidRDefault="00B9679D" w:rsidP="00DC18A0">
      <w:pPr>
        <w:pStyle w:val="western"/>
        <w:spacing w:before="0" w:beforeAutospacing="0" w:after="0" w:afterAutospacing="0" w:line="276" w:lineRule="auto"/>
        <w:rPr>
          <w:b/>
          <w:sz w:val="28"/>
          <w:szCs w:val="28"/>
        </w:rPr>
      </w:pPr>
      <w:r w:rsidRPr="00DC18A0">
        <w:rPr>
          <w:b/>
          <w:sz w:val="28"/>
          <w:szCs w:val="28"/>
        </w:rPr>
        <w:t xml:space="preserve">     Голосовали: за - </w:t>
      </w:r>
      <w:r w:rsidR="00601BB1" w:rsidRPr="00DC18A0">
        <w:rPr>
          <w:b/>
          <w:sz w:val="28"/>
          <w:szCs w:val="28"/>
        </w:rPr>
        <w:t>617,  против -</w:t>
      </w:r>
      <w:r w:rsidR="00F4501A">
        <w:rPr>
          <w:b/>
          <w:sz w:val="28"/>
          <w:szCs w:val="28"/>
        </w:rPr>
        <w:t xml:space="preserve"> </w:t>
      </w:r>
      <w:r w:rsidR="00601BB1" w:rsidRPr="00DC18A0">
        <w:rPr>
          <w:b/>
          <w:sz w:val="28"/>
          <w:szCs w:val="28"/>
        </w:rPr>
        <w:t>37 , воздержались - 8.</w:t>
      </w:r>
    </w:p>
    <w:p w:rsidR="0037625D" w:rsidRPr="00DC18A0" w:rsidRDefault="0099607D" w:rsidP="00DC18A0">
      <w:pPr>
        <w:pStyle w:val="western"/>
        <w:spacing w:after="0" w:afterAutospacing="0" w:line="276" w:lineRule="auto"/>
        <w:ind w:left="-142" w:hanging="142"/>
        <w:jc w:val="both"/>
        <w:rPr>
          <w:sz w:val="28"/>
          <w:szCs w:val="28"/>
        </w:rPr>
      </w:pPr>
      <w:r w:rsidRPr="00DC18A0">
        <w:rPr>
          <w:b/>
          <w:sz w:val="28"/>
          <w:szCs w:val="28"/>
        </w:rPr>
        <w:t>4</w:t>
      </w:r>
      <w:r w:rsidR="0037625D" w:rsidRPr="00DC18A0">
        <w:rPr>
          <w:b/>
          <w:sz w:val="28"/>
          <w:szCs w:val="28"/>
        </w:rPr>
        <w:t>.</w:t>
      </w:r>
      <w:r w:rsidR="0037625D" w:rsidRPr="00DC18A0">
        <w:rPr>
          <w:bCs/>
          <w:sz w:val="28"/>
          <w:szCs w:val="28"/>
        </w:rPr>
        <w:t xml:space="preserve"> Установить сроки и порядок внесения платежей за потребленную садоводами электроэнергию по индивидуальным счетчикам, а также размеры компенсации ущерба за их нарушение:</w:t>
      </w:r>
      <w:r w:rsidR="0037625D" w:rsidRPr="00DC18A0">
        <w:rPr>
          <w:b/>
          <w:bCs/>
          <w:sz w:val="28"/>
          <w:szCs w:val="28"/>
        </w:rPr>
        <w:t xml:space="preserve"> </w:t>
      </w:r>
    </w:p>
    <w:p w:rsidR="0037625D" w:rsidRPr="00DC18A0" w:rsidRDefault="0037625D" w:rsidP="00DC18A0">
      <w:pPr>
        <w:pStyle w:val="western"/>
        <w:numPr>
          <w:ilvl w:val="0"/>
          <w:numId w:val="2"/>
        </w:numPr>
        <w:tabs>
          <w:tab w:val="left" w:pos="1440"/>
        </w:tabs>
        <w:suppressAutoHyphens/>
        <w:spacing w:before="28" w:beforeAutospacing="0" w:after="28" w:afterAutospacing="0" w:line="276" w:lineRule="auto"/>
        <w:rPr>
          <w:sz w:val="28"/>
          <w:szCs w:val="28"/>
        </w:rPr>
      </w:pPr>
      <w:r w:rsidRPr="00DC18A0">
        <w:rPr>
          <w:sz w:val="28"/>
          <w:szCs w:val="28"/>
        </w:rPr>
        <w:t xml:space="preserve"> </w:t>
      </w:r>
      <w:r w:rsidRPr="00DC18A0">
        <w:rPr>
          <w:b/>
          <w:bCs/>
          <w:sz w:val="28"/>
          <w:szCs w:val="28"/>
        </w:rPr>
        <w:t>за 1 полугодие</w:t>
      </w:r>
      <w:r w:rsidRPr="00DC18A0">
        <w:rPr>
          <w:sz w:val="28"/>
          <w:szCs w:val="28"/>
        </w:rPr>
        <w:t xml:space="preserve"> – </w:t>
      </w:r>
      <w:r w:rsidRPr="00DC18A0">
        <w:rPr>
          <w:b/>
          <w:bCs/>
          <w:sz w:val="28"/>
          <w:szCs w:val="28"/>
        </w:rPr>
        <w:t>до 31.07.2017 г.</w:t>
      </w:r>
      <w:r w:rsidRPr="00DC18A0">
        <w:rPr>
          <w:sz w:val="28"/>
          <w:szCs w:val="28"/>
        </w:rPr>
        <w:t xml:space="preserve"> – по действующим тарифам;</w:t>
      </w:r>
    </w:p>
    <w:p w:rsidR="003D4CD2" w:rsidRDefault="0037625D" w:rsidP="003D4CD2">
      <w:pPr>
        <w:pStyle w:val="western"/>
        <w:numPr>
          <w:ilvl w:val="0"/>
          <w:numId w:val="2"/>
        </w:numPr>
        <w:tabs>
          <w:tab w:val="left" w:pos="1440"/>
        </w:tabs>
        <w:suppressAutoHyphens/>
        <w:spacing w:before="28" w:beforeAutospacing="0" w:after="0" w:afterAutospacing="0" w:line="276" w:lineRule="auto"/>
        <w:ind w:hanging="284"/>
        <w:rPr>
          <w:sz w:val="28"/>
          <w:szCs w:val="28"/>
        </w:rPr>
      </w:pPr>
      <w:r w:rsidRPr="003D4CD2">
        <w:rPr>
          <w:sz w:val="28"/>
          <w:szCs w:val="28"/>
        </w:rPr>
        <w:t xml:space="preserve"> </w:t>
      </w:r>
      <w:r w:rsidRPr="003D4CD2">
        <w:rPr>
          <w:b/>
          <w:bCs/>
          <w:sz w:val="28"/>
          <w:szCs w:val="28"/>
        </w:rPr>
        <w:t xml:space="preserve">за 2 полугодие – до 31.12.2017 г. – </w:t>
      </w:r>
      <w:r w:rsidRPr="003D4CD2">
        <w:rPr>
          <w:sz w:val="28"/>
          <w:szCs w:val="28"/>
        </w:rPr>
        <w:t>по действующим тарифам</w:t>
      </w:r>
    </w:p>
    <w:p w:rsidR="0037625D" w:rsidRPr="003D4CD2" w:rsidRDefault="0037625D" w:rsidP="003D4CD2">
      <w:pPr>
        <w:pStyle w:val="western"/>
        <w:tabs>
          <w:tab w:val="left" w:pos="1440"/>
        </w:tabs>
        <w:suppressAutoHyphens/>
        <w:spacing w:before="28" w:beforeAutospacing="0" w:after="0" w:afterAutospacing="0" w:line="276" w:lineRule="auto"/>
        <w:ind w:left="720"/>
        <w:rPr>
          <w:sz w:val="28"/>
          <w:szCs w:val="28"/>
        </w:rPr>
      </w:pPr>
      <w:r w:rsidRPr="003D4CD2">
        <w:rPr>
          <w:b/>
          <w:bCs/>
          <w:i/>
          <w:iCs/>
          <w:sz w:val="28"/>
          <w:szCs w:val="28"/>
          <w:u w:val="single"/>
        </w:rPr>
        <w:t>Примечания</w:t>
      </w:r>
      <w:r w:rsidRPr="003D4CD2">
        <w:rPr>
          <w:b/>
          <w:bCs/>
          <w:i/>
          <w:iCs/>
          <w:sz w:val="28"/>
          <w:szCs w:val="28"/>
        </w:rPr>
        <w:t xml:space="preserve">: </w:t>
      </w:r>
    </w:p>
    <w:p w:rsidR="0037625D" w:rsidRPr="00DC18A0" w:rsidRDefault="0037625D" w:rsidP="003D00F4">
      <w:pPr>
        <w:pStyle w:val="western"/>
        <w:numPr>
          <w:ilvl w:val="0"/>
          <w:numId w:val="3"/>
        </w:numPr>
        <w:tabs>
          <w:tab w:val="clear" w:pos="360"/>
          <w:tab w:val="num" w:pos="-284"/>
        </w:tabs>
        <w:suppressAutoHyphens/>
        <w:spacing w:before="28" w:beforeAutospacing="0" w:after="28" w:afterAutospacing="0" w:line="276" w:lineRule="auto"/>
        <w:ind w:left="-284" w:firstLine="284"/>
        <w:jc w:val="both"/>
        <w:rPr>
          <w:b/>
          <w:sz w:val="28"/>
          <w:szCs w:val="28"/>
        </w:rPr>
      </w:pPr>
      <w:r w:rsidRPr="00DC18A0">
        <w:rPr>
          <w:b/>
          <w:i/>
          <w:iCs/>
          <w:sz w:val="28"/>
          <w:szCs w:val="28"/>
        </w:rPr>
        <w:t>При нарушении сроков оплаты взимается пен</w:t>
      </w:r>
      <w:r w:rsidR="00A22A80">
        <w:rPr>
          <w:b/>
          <w:i/>
          <w:iCs/>
          <w:sz w:val="28"/>
          <w:szCs w:val="28"/>
        </w:rPr>
        <w:t>и</w:t>
      </w:r>
      <w:r w:rsidRPr="00DC18A0">
        <w:rPr>
          <w:b/>
          <w:i/>
          <w:iCs/>
          <w:sz w:val="28"/>
          <w:szCs w:val="28"/>
        </w:rPr>
        <w:t xml:space="preserve"> в размере 12% от оплачиваемой суммы за каждый  просроченный период (полугодие). Внесение пени производится в первоочередном  порядке. </w:t>
      </w:r>
    </w:p>
    <w:p w:rsidR="0037625D" w:rsidRPr="00DC18A0" w:rsidRDefault="0037625D" w:rsidP="0052196F">
      <w:pPr>
        <w:pStyle w:val="western"/>
        <w:numPr>
          <w:ilvl w:val="0"/>
          <w:numId w:val="3"/>
        </w:numPr>
        <w:tabs>
          <w:tab w:val="clear" w:pos="360"/>
          <w:tab w:val="num" w:pos="-284"/>
        </w:tabs>
        <w:suppressAutoHyphens/>
        <w:spacing w:before="28" w:beforeAutospacing="0" w:after="28" w:afterAutospacing="0" w:line="276" w:lineRule="auto"/>
        <w:ind w:left="-284" w:firstLine="284"/>
        <w:jc w:val="both"/>
        <w:rPr>
          <w:b/>
          <w:sz w:val="28"/>
          <w:szCs w:val="28"/>
        </w:rPr>
      </w:pPr>
      <w:r w:rsidRPr="00DC18A0">
        <w:rPr>
          <w:b/>
          <w:i/>
          <w:iCs/>
          <w:sz w:val="28"/>
          <w:szCs w:val="28"/>
        </w:rPr>
        <w:t xml:space="preserve">При задолженности по электроэнергии более одного года  абонент предупреждается, а в случае неуплаты еще в течение 3-х месяцев, отключается от сети по решению суда </w:t>
      </w:r>
      <w:proofErr w:type="gramStart"/>
      <w:r w:rsidRPr="00DC18A0">
        <w:rPr>
          <w:b/>
          <w:i/>
          <w:iCs/>
          <w:sz w:val="28"/>
          <w:szCs w:val="28"/>
        </w:rPr>
        <w:t>со</w:t>
      </w:r>
      <w:proofErr w:type="gramEnd"/>
      <w:r w:rsidRPr="00DC18A0">
        <w:rPr>
          <w:b/>
          <w:i/>
          <w:iCs/>
          <w:sz w:val="28"/>
          <w:szCs w:val="28"/>
        </w:rPr>
        <w:t xml:space="preserve"> взысканием долга с учетом пени и внесением эксплуатационного взноса за новое подключение;</w:t>
      </w:r>
    </w:p>
    <w:p w:rsidR="0037625D" w:rsidRPr="00DC18A0" w:rsidRDefault="0037625D" w:rsidP="0052196F">
      <w:pPr>
        <w:pStyle w:val="western"/>
        <w:numPr>
          <w:ilvl w:val="0"/>
          <w:numId w:val="3"/>
        </w:numPr>
        <w:tabs>
          <w:tab w:val="clear" w:pos="360"/>
          <w:tab w:val="num" w:pos="-284"/>
        </w:tabs>
        <w:suppressAutoHyphens/>
        <w:spacing w:before="28" w:beforeAutospacing="0" w:after="28" w:afterAutospacing="0" w:line="276" w:lineRule="auto"/>
        <w:ind w:left="-284" w:firstLine="284"/>
        <w:jc w:val="both"/>
        <w:rPr>
          <w:b/>
          <w:sz w:val="28"/>
          <w:szCs w:val="28"/>
        </w:rPr>
      </w:pPr>
      <w:proofErr w:type="gramStart"/>
      <w:r w:rsidRPr="00DC18A0">
        <w:rPr>
          <w:b/>
          <w:i/>
          <w:iCs/>
          <w:sz w:val="28"/>
          <w:szCs w:val="28"/>
        </w:rPr>
        <w:t xml:space="preserve">За самовольное подключение (без разрешения правления СНТ), равно как и потребление электроэнергии с неисправными (неработающими) приборами учета или в обход их, садовод-абонент на основании акта комиссии садоводства по проверке </w:t>
      </w:r>
      <w:proofErr w:type="spellStart"/>
      <w:r w:rsidRPr="00DC18A0">
        <w:rPr>
          <w:b/>
          <w:i/>
          <w:iCs/>
          <w:sz w:val="28"/>
          <w:szCs w:val="28"/>
        </w:rPr>
        <w:t>электропотребителей</w:t>
      </w:r>
      <w:proofErr w:type="spellEnd"/>
      <w:r w:rsidRPr="00DC18A0">
        <w:rPr>
          <w:b/>
          <w:i/>
          <w:iCs/>
          <w:sz w:val="28"/>
          <w:szCs w:val="28"/>
        </w:rPr>
        <w:t xml:space="preserve"> отключается от сети немедленно (с одновременным обращением в суд) до устранения нарушений и внесения в кассу СНТ суммы компенсации ущерба 60000 рублей и такой же суммы за новое подключение.</w:t>
      </w:r>
      <w:proofErr w:type="gramEnd"/>
      <w:r w:rsidRPr="00DC18A0">
        <w:rPr>
          <w:b/>
          <w:i/>
          <w:iCs/>
          <w:sz w:val="28"/>
          <w:szCs w:val="28"/>
        </w:rPr>
        <w:t xml:space="preserve"> При повторном нарушении после немедленного отключения и решения суда ставится вопрос об исключении абонента из членов Товарищества и лишении его права пользования объектами электроснабжения и другим имуществом СНТ;</w:t>
      </w:r>
    </w:p>
    <w:p w:rsidR="0037625D" w:rsidRPr="00DC18A0" w:rsidRDefault="0037625D" w:rsidP="0052196F">
      <w:pPr>
        <w:pStyle w:val="western"/>
        <w:numPr>
          <w:ilvl w:val="0"/>
          <w:numId w:val="3"/>
        </w:numPr>
        <w:tabs>
          <w:tab w:val="clear" w:pos="360"/>
          <w:tab w:val="num" w:pos="0"/>
        </w:tabs>
        <w:suppressAutoHyphens/>
        <w:spacing w:before="28" w:beforeAutospacing="0" w:after="28" w:afterAutospacing="0" w:line="276" w:lineRule="auto"/>
        <w:ind w:left="-284" w:firstLine="284"/>
        <w:jc w:val="both"/>
        <w:rPr>
          <w:b/>
          <w:sz w:val="28"/>
          <w:szCs w:val="28"/>
        </w:rPr>
      </w:pPr>
      <w:proofErr w:type="gramStart"/>
      <w:r w:rsidRPr="00DC18A0">
        <w:rPr>
          <w:b/>
          <w:i/>
          <w:iCs/>
          <w:sz w:val="28"/>
          <w:szCs w:val="28"/>
        </w:rPr>
        <w:t>За эксплуатацию неопломбированных (или с нарушением пломб) приборов учета (включая входные защитные устройства), использование счетчиков с истекшим сроком годности и (или) не прошедших очередной поверки в специальной лаборатории (</w:t>
      </w:r>
      <w:r w:rsidRPr="00DC18A0">
        <w:rPr>
          <w:b/>
          <w:bCs/>
          <w:i/>
          <w:iCs/>
          <w:sz w:val="28"/>
          <w:szCs w:val="28"/>
        </w:rPr>
        <w:t>сроки годности и поверки указаны в паспорте на счетчик, при отсутствии паспорта предельный срок годности не должен превышать 16 лет с даты изготовления, указанной на счетчике)</w:t>
      </w:r>
      <w:r w:rsidRPr="00DC18A0">
        <w:rPr>
          <w:b/>
          <w:i/>
          <w:iCs/>
          <w:sz w:val="28"/>
          <w:szCs w:val="28"/>
        </w:rPr>
        <w:t xml:space="preserve">  садовод-абонент на основании акта комиссии предупреждается</w:t>
      </w:r>
      <w:proofErr w:type="gramEnd"/>
      <w:r w:rsidRPr="00DC18A0">
        <w:rPr>
          <w:b/>
          <w:i/>
          <w:iCs/>
          <w:sz w:val="28"/>
          <w:szCs w:val="28"/>
        </w:rPr>
        <w:t xml:space="preserve"> и </w:t>
      </w:r>
      <w:proofErr w:type="gramStart"/>
      <w:r w:rsidRPr="00DC18A0">
        <w:rPr>
          <w:b/>
          <w:i/>
          <w:iCs/>
          <w:sz w:val="28"/>
          <w:szCs w:val="28"/>
        </w:rPr>
        <w:t>обязан</w:t>
      </w:r>
      <w:proofErr w:type="gramEnd"/>
      <w:r w:rsidRPr="00DC18A0">
        <w:rPr>
          <w:b/>
          <w:i/>
          <w:iCs/>
          <w:sz w:val="28"/>
          <w:szCs w:val="28"/>
        </w:rPr>
        <w:t xml:space="preserve"> устранить указанные недостатки в течение не более 30 дней.  В противном случае (при повторном составлении акта) он в качестве компенсации ущерба за </w:t>
      </w:r>
      <w:proofErr w:type="spellStart"/>
      <w:r w:rsidRPr="00DC18A0">
        <w:rPr>
          <w:b/>
          <w:i/>
          <w:iCs/>
          <w:sz w:val="28"/>
          <w:szCs w:val="28"/>
        </w:rPr>
        <w:t>безучетное</w:t>
      </w:r>
      <w:proofErr w:type="spellEnd"/>
      <w:r w:rsidRPr="00DC18A0">
        <w:rPr>
          <w:b/>
          <w:i/>
          <w:iCs/>
          <w:sz w:val="28"/>
          <w:szCs w:val="28"/>
        </w:rPr>
        <w:t xml:space="preserve"> потребление электроэнергии вносит в кассу СНТ сумму, равную среднегодовому расходу электроэнергии всем садоводством в расчете на одного абонента по действующему дневному тарифу. Оплата компенсации ущерба производится в первоочередном порядке. В случае отказа правлением возбуждается судебный иск об отключении от электроэнергии и взыскании ущерба, а новое подключение осуществляется только после внесения эксплуатационного взноса (60000</w:t>
      </w:r>
      <w:r w:rsidR="00B9679D" w:rsidRPr="00DC18A0">
        <w:rPr>
          <w:b/>
          <w:i/>
          <w:iCs/>
          <w:sz w:val="28"/>
          <w:szCs w:val="28"/>
        </w:rPr>
        <w:t xml:space="preserve"> </w:t>
      </w:r>
      <w:r w:rsidRPr="00DC18A0">
        <w:rPr>
          <w:b/>
          <w:i/>
          <w:iCs/>
          <w:sz w:val="28"/>
          <w:szCs w:val="28"/>
        </w:rPr>
        <w:t>рублей). О выявленных в процессе работы комиссии нарушениях садовод-абонент (владелец участка) уведомляется под роспись на акте проверки.</w:t>
      </w:r>
    </w:p>
    <w:p w:rsidR="00C52484" w:rsidRPr="00DC18A0" w:rsidRDefault="00C52484" w:rsidP="00DC18A0">
      <w:pPr>
        <w:pStyle w:val="western"/>
        <w:spacing w:before="0" w:beforeAutospacing="0" w:after="0" w:afterAutospacing="0" w:line="276" w:lineRule="auto"/>
        <w:rPr>
          <w:b/>
          <w:sz w:val="28"/>
          <w:szCs w:val="28"/>
        </w:rPr>
      </w:pPr>
      <w:r w:rsidRPr="00DC18A0">
        <w:rPr>
          <w:b/>
          <w:sz w:val="28"/>
          <w:szCs w:val="28"/>
        </w:rPr>
        <w:t xml:space="preserve">       Голосовали: за - 617,  против -37 , воздержались - 8.</w:t>
      </w:r>
    </w:p>
    <w:p w:rsidR="0037625D" w:rsidRPr="00DC18A0" w:rsidRDefault="0037625D" w:rsidP="00DC18A0">
      <w:pPr>
        <w:pStyle w:val="western"/>
        <w:spacing w:before="0" w:beforeAutospacing="0" w:after="0" w:afterAutospacing="0" w:line="276" w:lineRule="auto"/>
        <w:ind w:left="142"/>
        <w:jc w:val="center"/>
        <w:rPr>
          <w:sz w:val="28"/>
          <w:szCs w:val="28"/>
        </w:rPr>
      </w:pPr>
    </w:p>
    <w:p w:rsidR="0037625D" w:rsidRPr="00DC18A0" w:rsidRDefault="0099607D" w:rsidP="00DC18A0">
      <w:pPr>
        <w:pStyle w:val="western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DC18A0">
        <w:rPr>
          <w:b/>
          <w:sz w:val="28"/>
          <w:szCs w:val="28"/>
        </w:rPr>
        <w:t>5</w:t>
      </w:r>
      <w:r w:rsidR="0037625D" w:rsidRPr="00DC18A0">
        <w:rPr>
          <w:b/>
          <w:sz w:val="28"/>
          <w:szCs w:val="28"/>
        </w:rPr>
        <w:t xml:space="preserve">. </w:t>
      </w:r>
      <w:r w:rsidR="0037625D" w:rsidRPr="00DC18A0">
        <w:rPr>
          <w:sz w:val="28"/>
          <w:szCs w:val="28"/>
        </w:rPr>
        <w:t xml:space="preserve">В целях увеличения желающим членам СНТ потребляемой электрической мощности  на одно домовладение и обеспечения доступа контролирующих лиц к узлам  учета электроэнергии </w:t>
      </w:r>
      <w:r w:rsidR="0037625D" w:rsidRPr="00DC18A0">
        <w:rPr>
          <w:b/>
          <w:sz w:val="28"/>
          <w:szCs w:val="28"/>
        </w:rPr>
        <w:t xml:space="preserve">установить </w:t>
      </w:r>
      <w:r w:rsidR="0037625D" w:rsidRPr="00DC18A0">
        <w:rPr>
          <w:sz w:val="28"/>
          <w:szCs w:val="28"/>
        </w:rPr>
        <w:t>следующий порядок технологического присоединения дополнительной мощности:</w:t>
      </w:r>
    </w:p>
    <w:p w:rsidR="0037625D" w:rsidRPr="00DC18A0" w:rsidRDefault="0037625D" w:rsidP="00DC18A0">
      <w:pPr>
        <w:pStyle w:val="western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DC18A0">
        <w:rPr>
          <w:sz w:val="28"/>
          <w:szCs w:val="28"/>
        </w:rPr>
        <w:t xml:space="preserve">       - </w:t>
      </w:r>
      <w:r w:rsidRPr="00DC18A0">
        <w:rPr>
          <w:b/>
          <w:i/>
          <w:sz w:val="28"/>
          <w:szCs w:val="28"/>
        </w:rPr>
        <w:t xml:space="preserve">для присоединения мощности </w:t>
      </w:r>
      <w:r w:rsidR="00BA72C6" w:rsidRPr="00DC18A0">
        <w:rPr>
          <w:b/>
          <w:i/>
          <w:sz w:val="28"/>
          <w:szCs w:val="28"/>
        </w:rPr>
        <w:t xml:space="preserve"> до </w:t>
      </w:r>
      <w:r w:rsidRPr="00DC18A0">
        <w:rPr>
          <w:b/>
          <w:i/>
          <w:sz w:val="28"/>
          <w:szCs w:val="28"/>
        </w:rPr>
        <w:t xml:space="preserve">15 </w:t>
      </w:r>
      <w:proofErr w:type="spellStart"/>
      <w:r w:rsidRPr="00DC18A0">
        <w:rPr>
          <w:b/>
          <w:i/>
          <w:sz w:val="28"/>
          <w:szCs w:val="28"/>
        </w:rPr>
        <w:t>Квт</w:t>
      </w:r>
      <w:proofErr w:type="spellEnd"/>
      <w:r w:rsidRPr="00DC18A0">
        <w:rPr>
          <w:b/>
          <w:i/>
          <w:sz w:val="28"/>
          <w:szCs w:val="28"/>
        </w:rPr>
        <w:t xml:space="preserve"> выполнить технические условия, установленные</w:t>
      </w:r>
      <w:r w:rsidR="00BA72C6" w:rsidRPr="00DC18A0">
        <w:rPr>
          <w:b/>
          <w:i/>
          <w:sz w:val="28"/>
          <w:szCs w:val="28"/>
        </w:rPr>
        <w:t xml:space="preserve"> Постановлением Правительства РФ №667</w:t>
      </w:r>
      <w:r w:rsidRPr="00DC18A0">
        <w:rPr>
          <w:b/>
          <w:i/>
          <w:sz w:val="28"/>
          <w:szCs w:val="28"/>
        </w:rPr>
        <w:t xml:space="preserve"> при подключении жилых домов в населенных пунктах (ввод 3-х фаз от магистрали, установка узла учета и защитного оборудования в специальном электротехническом боксе на  опоре</w:t>
      </w:r>
      <w:r w:rsidR="00BA72C6" w:rsidRPr="00DC18A0">
        <w:rPr>
          <w:b/>
          <w:i/>
          <w:sz w:val="28"/>
          <w:szCs w:val="28"/>
        </w:rPr>
        <w:t xml:space="preserve"> вне жилого дома</w:t>
      </w:r>
      <w:r w:rsidRPr="00DC18A0">
        <w:rPr>
          <w:b/>
          <w:i/>
          <w:sz w:val="28"/>
          <w:szCs w:val="28"/>
        </w:rPr>
        <w:t>);</w:t>
      </w:r>
      <w:r w:rsidRPr="00DC18A0">
        <w:rPr>
          <w:b/>
          <w:i/>
          <w:color w:val="FF0000"/>
          <w:sz w:val="28"/>
          <w:szCs w:val="28"/>
        </w:rPr>
        <w:t xml:space="preserve"> </w:t>
      </w:r>
    </w:p>
    <w:p w:rsidR="0037625D" w:rsidRPr="00DC18A0" w:rsidRDefault="00DC18A0" w:rsidP="00DC18A0">
      <w:pPr>
        <w:pStyle w:val="western"/>
        <w:spacing w:before="0" w:beforeAutospacing="0" w:after="0" w:afterAutospacing="0" w:line="276" w:lineRule="auto"/>
        <w:ind w:left="-426" w:firstLine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BA72C6" w:rsidRPr="00DC18A0">
        <w:rPr>
          <w:b/>
          <w:i/>
          <w:sz w:val="28"/>
          <w:szCs w:val="28"/>
        </w:rPr>
        <w:t xml:space="preserve">- </w:t>
      </w:r>
      <w:r w:rsidR="0037625D" w:rsidRPr="00DC18A0">
        <w:rPr>
          <w:b/>
          <w:i/>
          <w:sz w:val="28"/>
          <w:szCs w:val="28"/>
        </w:rPr>
        <w:t xml:space="preserve"> все операции по технологическому присоединению дополнительной мощности осуществляются в добровольном порядке по личному заявлению садовода</w:t>
      </w:r>
      <w:r w:rsidR="00BA72C6" w:rsidRPr="00DC18A0">
        <w:rPr>
          <w:b/>
          <w:i/>
          <w:sz w:val="28"/>
          <w:szCs w:val="28"/>
        </w:rPr>
        <w:t>;</w:t>
      </w:r>
    </w:p>
    <w:p w:rsidR="0037625D" w:rsidRPr="00DC18A0" w:rsidRDefault="00DC18A0" w:rsidP="00DC18A0">
      <w:pPr>
        <w:pStyle w:val="western"/>
        <w:spacing w:before="0" w:beforeAutospacing="0" w:after="0" w:afterAutospacing="0" w:line="276" w:lineRule="auto"/>
        <w:ind w:left="-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BA72C6" w:rsidRPr="00DC18A0">
        <w:rPr>
          <w:b/>
          <w:i/>
          <w:sz w:val="28"/>
          <w:szCs w:val="28"/>
        </w:rPr>
        <w:t>-</w:t>
      </w:r>
      <w:r w:rsidR="0037625D" w:rsidRPr="00DC18A0">
        <w:rPr>
          <w:b/>
          <w:i/>
          <w:sz w:val="28"/>
          <w:szCs w:val="28"/>
        </w:rPr>
        <w:t xml:space="preserve"> закупка оборудования, производство строительных и монтажных работ производятся за счет абонента.  При этом в целях  унификации и исключения злоупотреблений узлы учета (электросчетчики), индивидуальные электротехнические боксы и защитное оборудование закупаются    </w:t>
      </w:r>
      <w:r w:rsidR="00BA72C6" w:rsidRPr="00DC18A0">
        <w:rPr>
          <w:b/>
          <w:i/>
          <w:sz w:val="28"/>
          <w:szCs w:val="28"/>
        </w:rPr>
        <w:t xml:space="preserve">по согласованию с </w:t>
      </w:r>
      <w:r w:rsidR="0037625D" w:rsidRPr="00DC18A0">
        <w:rPr>
          <w:b/>
          <w:i/>
          <w:sz w:val="28"/>
          <w:szCs w:val="28"/>
        </w:rPr>
        <w:t>лицом, ответст</w:t>
      </w:r>
      <w:r w:rsidR="00BA72C6" w:rsidRPr="00DC18A0">
        <w:rPr>
          <w:b/>
          <w:i/>
          <w:sz w:val="28"/>
          <w:szCs w:val="28"/>
        </w:rPr>
        <w:t>венным за электрохозяйство СНТ;</w:t>
      </w:r>
      <w:r w:rsidR="0037625D" w:rsidRPr="00DC18A0">
        <w:rPr>
          <w:b/>
          <w:i/>
          <w:sz w:val="28"/>
          <w:szCs w:val="28"/>
        </w:rPr>
        <w:t xml:space="preserve"> </w:t>
      </w:r>
    </w:p>
    <w:p w:rsidR="0037625D" w:rsidRPr="00DC18A0" w:rsidRDefault="00DC18A0" w:rsidP="00DC18A0">
      <w:pPr>
        <w:pStyle w:val="western"/>
        <w:spacing w:before="0" w:beforeAutospacing="0" w:after="0" w:afterAutospacing="0" w:line="276" w:lineRule="auto"/>
        <w:ind w:left="-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BA72C6" w:rsidRPr="00DC18A0">
        <w:rPr>
          <w:b/>
          <w:i/>
          <w:sz w:val="28"/>
          <w:szCs w:val="28"/>
        </w:rPr>
        <w:t>- п</w:t>
      </w:r>
      <w:r w:rsidR="0037625D" w:rsidRPr="00DC18A0">
        <w:rPr>
          <w:b/>
          <w:i/>
          <w:sz w:val="28"/>
          <w:szCs w:val="28"/>
        </w:rPr>
        <w:t>риемка выполненных работ осуществляется специальной комиссией СНТ при обязательном присутствии абонента с оформлением акта приемки, опечатыванием узла учета и  выдачей ключей от индивидуального электротехнического бокса с оборудованием владельцу участка и ответственному за электрохозяйство СНТ.</w:t>
      </w:r>
    </w:p>
    <w:p w:rsidR="00C52484" w:rsidRPr="00DC18A0" w:rsidRDefault="00C52484" w:rsidP="00DC18A0">
      <w:pPr>
        <w:pStyle w:val="western"/>
        <w:suppressAutoHyphens/>
        <w:spacing w:before="0" w:beforeAutospacing="0" w:after="0" w:afterAutospacing="0" w:line="276" w:lineRule="auto"/>
        <w:ind w:left="360"/>
        <w:jc w:val="both"/>
        <w:rPr>
          <w:b/>
          <w:sz w:val="28"/>
          <w:szCs w:val="28"/>
        </w:rPr>
      </w:pPr>
      <w:r w:rsidRPr="00DC18A0">
        <w:rPr>
          <w:b/>
          <w:sz w:val="28"/>
          <w:szCs w:val="28"/>
        </w:rPr>
        <w:t>Голосовали: за - 579,  против -54 , воздержались - 29.</w:t>
      </w:r>
    </w:p>
    <w:p w:rsidR="000A4786" w:rsidRDefault="0099607D" w:rsidP="00DC18A0">
      <w:pPr>
        <w:pStyle w:val="western"/>
        <w:suppressAutoHyphens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DC18A0">
        <w:rPr>
          <w:b/>
          <w:sz w:val="28"/>
          <w:szCs w:val="28"/>
        </w:rPr>
        <w:t>6</w:t>
      </w:r>
      <w:r w:rsidR="0037625D" w:rsidRPr="00DC18A0">
        <w:rPr>
          <w:b/>
          <w:sz w:val="28"/>
          <w:szCs w:val="28"/>
        </w:rPr>
        <w:t xml:space="preserve">. </w:t>
      </w:r>
      <w:r w:rsidR="0037625D" w:rsidRPr="00DC18A0">
        <w:rPr>
          <w:sz w:val="28"/>
          <w:szCs w:val="28"/>
        </w:rPr>
        <w:t xml:space="preserve">Принять в члены СНТ «Корвет на Купле» кандидатов, </w:t>
      </w:r>
      <w:r w:rsidR="00601BB1" w:rsidRPr="00DC18A0">
        <w:rPr>
          <w:sz w:val="28"/>
          <w:szCs w:val="28"/>
        </w:rPr>
        <w:t xml:space="preserve">выполнивших требования Устава в части приема новых членов </w:t>
      </w:r>
      <w:r w:rsidR="0037625D" w:rsidRPr="00DC18A0">
        <w:rPr>
          <w:sz w:val="28"/>
          <w:szCs w:val="28"/>
        </w:rPr>
        <w:t>согласно рассмотренного и утвержденного правлением списка (</w:t>
      </w:r>
      <w:r w:rsidR="005C6EA6">
        <w:rPr>
          <w:sz w:val="28"/>
          <w:szCs w:val="28"/>
        </w:rPr>
        <w:t xml:space="preserve">кроме </w:t>
      </w:r>
      <w:proofErr w:type="spellStart"/>
      <w:r w:rsidR="005C6EA6">
        <w:rPr>
          <w:sz w:val="28"/>
          <w:szCs w:val="28"/>
        </w:rPr>
        <w:t>Кабанцова</w:t>
      </w:r>
      <w:proofErr w:type="spellEnd"/>
      <w:r w:rsidR="005C6EA6">
        <w:rPr>
          <w:sz w:val="28"/>
          <w:szCs w:val="28"/>
        </w:rPr>
        <w:t xml:space="preserve"> А.В., </w:t>
      </w:r>
      <w:proofErr w:type="spellStart"/>
      <w:r w:rsidR="005C6EA6">
        <w:rPr>
          <w:sz w:val="28"/>
          <w:szCs w:val="28"/>
        </w:rPr>
        <w:t>учаток</w:t>
      </w:r>
      <w:proofErr w:type="spellEnd"/>
      <w:r w:rsidR="005C6EA6">
        <w:rPr>
          <w:sz w:val="28"/>
          <w:szCs w:val="28"/>
        </w:rPr>
        <w:t xml:space="preserve"> №1150, 1151, 824</w:t>
      </w:r>
      <w:r w:rsidR="003D00F4">
        <w:rPr>
          <w:sz w:val="28"/>
          <w:szCs w:val="28"/>
        </w:rPr>
        <w:t xml:space="preserve"> в связи с поступившим на него отводом от члена СНТ Павлова А.В.</w:t>
      </w:r>
      <w:r w:rsidR="005C6EA6">
        <w:rPr>
          <w:sz w:val="28"/>
          <w:szCs w:val="28"/>
        </w:rPr>
        <w:t xml:space="preserve">). </w:t>
      </w:r>
    </w:p>
    <w:p w:rsidR="0037625D" w:rsidRPr="00DC18A0" w:rsidRDefault="00601BB1" w:rsidP="004723CD">
      <w:pPr>
        <w:pStyle w:val="western"/>
        <w:suppressAutoHyphens/>
        <w:spacing w:before="0" w:beforeAutospacing="0" w:after="0" w:afterAutospacing="0" w:line="276" w:lineRule="auto"/>
        <w:ind w:left="-426"/>
        <w:jc w:val="both"/>
        <w:rPr>
          <w:b/>
          <w:sz w:val="28"/>
          <w:szCs w:val="28"/>
        </w:rPr>
      </w:pPr>
      <w:r w:rsidRPr="00DC18A0">
        <w:rPr>
          <w:sz w:val="28"/>
          <w:szCs w:val="28"/>
        </w:rPr>
        <w:t xml:space="preserve"> </w:t>
      </w:r>
      <w:r w:rsidR="00DC18A0">
        <w:rPr>
          <w:sz w:val="28"/>
          <w:szCs w:val="28"/>
        </w:rPr>
        <w:t xml:space="preserve">    </w:t>
      </w:r>
      <w:r w:rsidR="0037625D" w:rsidRPr="00DC18A0">
        <w:rPr>
          <w:b/>
          <w:sz w:val="28"/>
          <w:szCs w:val="28"/>
        </w:rPr>
        <w:t>Голосовали: за -</w:t>
      </w:r>
      <w:r w:rsidR="002D382C" w:rsidRPr="00DC18A0">
        <w:rPr>
          <w:b/>
          <w:sz w:val="28"/>
          <w:szCs w:val="28"/>
        </w:rPr>
        <w:t xml:space="preserve"> 474</w:t>
      </w:r>
      <w:r w:rsidR="0037625D" w:rsidRPr="00DC18A0">
        <w:rPr>
          <w:b/>
          <w:sz w:val="28"/>
          <w:szCs w:val="28"/>
        </w:rPr>
        <w:t>,  против -</w:t>
      </w:r>
      <w:r w:rsidR="002D382C" w:rsidRPr="00DC18A0">
        <w:rPr>
          <w:b/>
          <w:sz w:val="28"/>
          <w:szCs w:val="28"/>
        </w:rPr>
        <w:t>127</w:t>
      </w:r>
      <w:r w:rsidR="0037625D" w:rsidRPr="00DC18A0">
        <w:rPr>
          <w:b/>
          <w:sz w:val="28"/>
          <w:szCs w:val="28"/>
        </w:rPr>
        <w:t xml:space="preserve"> , воздержались</w:t>
      </w:r>
      <w:r w:rsidR="00F4501A">
        <w:rPr>
          <w:b/>
          <w:sz w:val="28"/>
          <w:szCs w:val="28"/>
        </w:rPr>
        <w:t xml:space="preserve"> </w:t>
      </w:r>
      <w:r w:rsidR="0037625D" w:rsidRPr="00DC18A0">
        <w:rPr>
          <w:b/>
          <w:sz w:val="28"/>
          <w:szCs w:val="28"/>
        </w:rPr>
        <w:t xml:space="preserve">- </w:t>
      </w:r>
      <w:r w:rsidR="002D382C" w:rsidRPr="00DC18A0">
        <w:rPr>
          <w:b/>
          <w:sz w:val="28"/>
          <w:szCs w:val="28"/>
        </w:rPr>
        <w:t>61</w:t>
      </w:r>
    </w:p>
    <w:p w:rsidR="002D382C" w:rsidRPr="00DC18A0" w:rsidRDefault="002D382C" w:rsidP="00DC18A0">
      <w:pPr>
        <w:pStyle w:val="western"/>
        <w:suppressAutoHyphens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2D382C" w:rsidRPr="00DC18A0" w:rsidRDefault="008217A6" w:rsidP="008217A6">
      <w:pPr>
        <w:pStyle w:val="western"/>
        <w:suppressAutoHyphens/>
        <w:spacing w:before="0" w:beforeAutospacing="0" w:after="0" w:afterAutospacing="0" w:line="276" w:lineRule="auto"/>
        <w:ind w:left="-426"/>
        <w:jc w:val="both"/>
        <w:rPr>
          <w:b/>
          <w:sz w:val="28"/>
          <w:szCs w:val="28"/>
        </w:rPr>
      </w:pPr>
      <w:r w:rsidRPr="008217A6">
        <w:rPr>
          <w:b/>
          <w:sz w:val="28"/>
          <w:szCs w:val="28"/>
        </w:rPr>
        <w:t xml:space="preserve">     </w:t>
      </w:r>
      <w:r w:rsidR="002D382C" w:rsidRPr="008217A6">
        <w:rPr>
          <w:b/>
          <w:sz w:val="28"/>
          <w:szCs w:val="28"/>
        </w:rPr>
        <w:t>7.</w:t>
      </w:r>
      <w:r w:rsidR="002D382C" w:rsidRPr="00DC18A0">
        <w:rPr>
          <w:b/>
          <w:sz w:val="28"/>
          <w:szCs w:val="28"/>
        </w:rPr>
        <w:t xml:space="preserve"> </w:t>
      </w:r>
      <w:r w:rsidR="00C23E34" w:rsidRPr="00DC18A0">
        <w:rPr>
          <w:sz w:val="28"/>
          <w:szCs w:val="28"/>
        </w:rPr>
        <w:t xml:space="preserve">Удовлетворить заявление индивидуального садовода </w:t>
      </w:r>
      <w:proofErr w:type="spellStart"/>
      <w:r w:rsidR="00C23E34" w:rsidRPr="00DC18A0">
        <w:rPr>
          <w:sz w:val="28"/>
          <w:szCs w:val="28"/>
        </w:rPr>
        <w:t>Кизева</w:t>
      </w:r>
      <w:proofErr w:type="spellEnd"/>
      <w:r w:rsidR="00C23E34" w:rsidRPr="00DC18A0">
        <w:rPr>
          <w:sz w:val="28"/>
          <w:szCs w:val="28"/>
        </w:rPr>
        <w:t xml:space="preserve"> В.М о в</w:t>
      </w:r>
      <w:r w:rsidR="002D382C" w:rsidRPr="00DC18A0">
        <w:rPr>
          <w:sz w:val="28"/>
          <w:szCs w:val="28"/>
        </w:rPr>
        <w:t>осстанов</w:t>
      </w:r>
      <w:r w:rsidR="00C23E34" w:rsidRPr="00DC18A0">
        <w:rPr>
          <w:sz w:val="28"/>
          <w:szCs w:val="28"/>
        </w:rPr>
        <w:t xml:space="preserve">лении </w:t>
      </w:r>
      <w:r w:rsidR="002D382C" w:rsidRPr="00DC18A0">
        <w:rPr>
          <w:sz w:val="28"/>
          <w:szCs w:val="28"/>
        </w:rPr>
        <w:t xml:space="preserve"> в составе членов </w:t>
      </w:r>
      <w:r w:rsidR="00C23E34" w:rsidRPr="00DC18A0">
        <w:rPr>
          <w:sz w:val="28"/>
          <w:szCs w:val="28"/>
        </w:rPr>
        <w:t>СНТ</w:t>
      </w:r>
      <w:r w:rsidR="002D382C" w:rsidRPr="00DC1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«Корвет на Купле» </w:t>
      </w:r>
      <w:r w:rsidR="00C23E34" w:rsidRPr="00DC18A0">
        <w:rPr>
          <w:sz w:val="28"/>
          <w:szCs w:val="28"/>
        </w:rPr>
        <w:t xml:space="preserve">в связи с </w:t>
      </w:r>
      <w:r w:rsidR="005322D0">
        <w:rPr>
          <w:sz w:val="28"/>
          <w:szCs w:val="28"/>
        </w:rPr>
        <w:t xml:space="preserve">большим личным </w:t>
      </w:r>
      <w:r w:rsidR="00C23E34" w:rsidRPr="00DC18A0">
        <w:rPr>
          <w:sz w:val="28"/>
          <w:szCs w:val="28"/>
        </w:rPr>
        <w:t xml:space="preserve">желанием </w:t>
      </w:r>
      <w:r w:rsidR="0052196F">
        <w:rPr>
          <w:sz w:val="28"/>
          <w:szCs w:val="28"/>
        </w:rPr>
        <w:t xml:space="preserve">и обязательством </w:t>
      </w:r>
      <w:r w:rsidR="0052196F" w:rsidRPr="00DC18A0">
        <w:rPr>
          <w:sz w:val="28"/>
          <w:szCs w:val="28"/>
        </w:rPr>
        <w:t xml:space="preserve">выполнять  его Устав </w:t>
      </w:r>
      <w:r w:rsidR="0052196F">
        <w:rPr>
          <w:sz w:val="28"/>
          <w:szCs w:val="28"/>
        </w:rPr>
        <w:t xml:space="preserve">и </w:t>
      </w:r>
      <w:r w:rsidR="00C23E34" w:rsidRPr="00DC18A0">
        <w:rPr>
          <w:sz w:val="28"/>
          <w:szCs w:val="28"/>
        </w:rPr>
        <w:t>участвовать в жизни Товарищества</w:t>
      </w:r>
      <w:r w:rsidR="0052196F">
        <w:rPr>
          <w:sz w:val="28"/>
          <w:szCs w:val="28"/>
        </w:rPr>
        <w:t>.</w:t>
      </w:r>
      <w:r w:rsidR="003866EB" w:rsidRPr="00DC18A0">
        <w:rPr>
          <w:sz w:val="28"/>
          <w:szCs w:val="28"/>
        </w:rPr>
        <w:t xml:space="preserve"> </w:t>
      </w:r>
    </w:p>
    <w:p w:rsidR="003866EB" w:rsidRPr="00DC18A0" w:rsidRDefault="003866EB" w:rsidP="00DC18A0">
      <w:pPr>
        <w:pStyle w:val="western"/>
        <w:suppressAutoHyphens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  <w:r w:rsidRPr="00DC18A0">
        <w:rPr>
          <w:b/>
          <w:sz w:val="28"/>
          <w:szCs w:val="28"/>
        </w:rPr>
        <w:t>Голосовали: за - 324,  против -241 , воздержались</w:t>
      </w:r>
      <w:r w:rsidR="00F4501A">
        <w:rPr>
          <w:b/>
          <w:sz w:val="28"/>
          <w:szCs w:val="28"/>
        </w:rPr>
        <w:t xml:space="preserve"> </w:t>
      </w:r>
      <w:r w:rsidRPr="00DC18A0">
        <w:rPr>
          <w:b/>
          <w:sz w:val="28"/>
          <w:szCs w:val="28"/>
        </w:rPr>
        <w:t>- 97</w:t>
      </w:r>
    </w:p>
    <w:p w:rsidR="0037625D" w:rsidRPr="00DC18A0" w:rsidRDefault="0037625D" w:rsidP="00DC18A0">
      <w:pPr>
        <w:pStyle w:val="western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</w:p>
    <w:p w:rsidR="003866EB" w:rsidRPr="00DC18A0" w:rsidRDefault="003866EB" w:rsidP="0052196F">
      <w:pPr>
        <w:pStyle w:val="western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DC18A0">
        <w:rPr>
          <w:b/>
          <w:sz w:val="28"/>
          <w:szCs w:val="28"/>
        </w:rPr>
        <w:t>8</w:t>
      </w:r>
      <w:r w:rsidR="0037625D" w:rsidRPr="00DC18A0">
        <w:rPr>
          <w:b/>
          <w:sz w:val="28"/>
          <w:szCs w:val="28"/>
        </w:rPr>
        <w:t xml:space="preserve">. </w:t>
      </w:r>
      <w:r w:rsidRPr="00DC18A0">
        <w:rPr>
          <w:b/>
          <w:sz w:val="28"/>
          <w:szCs w:val="28"/>
        </w:rPr>
        <w:t xml:space="preserve"> </w:t>
      </w:r>
      <w:r w:rsidRPr="00DC18A0">
        <w:rPr>
          <w:sz w:val="28"/>
          <w:szCs w:val="28"/>
        </w:rPr>
        <w:t>Поручить правлению СНТ «Корвет на Купле» заключить с владельцем  участка №747 Киселевым В.В., ведущим садоводство в индивидуальном порядке, договор о пользовании объектами инфраструктуры и другим имуществом общего пользования СНТ, определив следующие обязательные условия такого договора:</w:t>
      </w:r>
    </w:p>
    <w:p w:rsidR="003866EB" w:rsidRPr="00DC18A0" w:rsidRDefault="003866EB" w:rsidP="0052196F">
      <w:pPr>
        <w:pStyle w:val="western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DC18A0">
        <w:rPr>
          <w:b/>
          <w:sz w:val="28"/>
          <w:szCs w:val="28"/>
        </w:rPr>
        <w:t xml:space="preserve">   </w:t>
      </w:r>
      <w:proofErr w:type="gramStart"/>
      <w:r w:rsidRPr="00DC18A0">
        <w:rPr>
          <w:sz w:val="28"/>
          <w:szCs w:val="28"/>
        </w:rPr>
        <w:t>1)</w:t>
      </w:r>
      <w:r w:rsidRPr="00DC18A0">
        <w:rPr>
          <w:b/>
          <w:sz w:val="28"/>
          <w:szCs w:val="28"/>
        </w:rPr>
        <w:t xml:space="preserve">  </w:t>
      </w:r>
      <w:r w:rsidRPr="00DC18A0">
        <w:rPr>
          <w:sz w:val="28"/>
          <w:szCs w:val="28"/>
        </w:rPr>
        <w:t>в связи с тем, что Киселев В.В., также предыдущие пользователи и собственники этих участков не являлись членами СНТ и не вносили когда-либо взносов на  создание (приобретение) общего имущества, установить в договоре с Киселевым В.В. ежегодную плату за пользование имуществом СНТ в размере суммы годового членского взноса, утверждаемого общим собранием (собранием уполномоченных) для уплаты одним членом товарищества, но</w:t>
      </w:r>
      <w:proofErr w:type="gramEnd"/>
      <w:r w:rsidRPr="00DC18A0">
        <w:rPr>
          <w:sz w:val="28"/>
          <w:szCs w:val="28"/>
        </w:rPr>
        <w:t xml:space="preserve"> </w:t>
      </w:r>
      <w:proofErr w:type="gramStart"/>
      <w:r w:rsidRPr="00DC18A0">
        <w:rPr>
          <w:sz w:val="28"/>
          <w:szCs w:val="28"/>
        </w:rPr>
        <w:t>без учета (без представления) суммы компенсации (льготы), предусмотренной для членов СНТ за счет специального резервного фонда СНТ, начиная с года прекращения внесения взносов последним пользователем (собственником) участка №747 (членом СНТ), а также единовременную плату в размере единовременного целевого взноса на финансирование строительства и  модернизации линий электропередач СНТ, утвержденного общим собранием (собранием уполномоченных) для лиц, не принимавших ранее участия своими средствами</w:t>
      </w:r>
      <w:proofErr w:type="gramEnd"/>
      <w:r w:rsidRPr="00DC18A0">
        <w:rPr>
          <w:sz w:val="28"/>
          <w:szCs w:val="28"/>
        </w:rPr>
        <w:t xml:space="preserve"> в их строительстве и модернизации;</w:t>
      </w:r>
    </w:p>
    <w:p w:rsidR="003866EB" w:rsidRPr="00DC18A0" w:rsidRDefault="003866EB" w:rsidP="0052196F">
      <w:pPr>
        <w:pStyle w:val="western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DC18A0">
        <w:rPr>
          <w:sz w:val="28"/>
          <w:szCs w:val="28"/>
        </w:rPr>
        <w:t xml:space="preserve"> </w:t>
      </w:r>
      <w:r w:rsidR="0052196F">
        <w:rPr>
          <w:sz w:val="28"/>
          <w:szCs w:val="28"/>
        </w:rPr>
        <w:t xml:space="preserve">       </w:t>
      </w:r>
      <w:r w:rsidRPr="00DC18A0">
        <w:rPr>
          <w:sz w:val="28"/>
          <w:szCs w:val="28"/>
        </w:rPr>
        <w:t>2) установить срок внесения платы за пользование объектами инфраструктуры и другим имуществом общего пользования СНТ, подлежащей внесению Киселевым В.В., одновременно  со сроками внесения членских и целевых взносов, установленных решениями общего собрания СНТ;</w:t>
      </w:r>
    </w:p>
    <w:p w:rsidR="003866EB" w:rsidRPr="00DC18A0" w:rsidRDefault="003866EB" w:rsidP="00DC18A0">
      <w:pPr>
        <w:pStyle w:val="western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DC18A0">
        <w:rPr>
          <w:sz w:val="28"/>
          <w:szCs w:val="28"/>
        </w:rPr>
        <w:t xml:space="preserve">3) установить неустойку за нарушение обязательств  по внесению платы </w:t>
      </w:r>
      <w:proofErr w:type="gramStart"/>
      <w:r w:rsidRPr="00DC18A0">
        <w:rPr>
          <w:sz w:val="28"/>
          <w:szCs w:val="28"/>
        </w:rPr>
        <w:t>за</w:t>
      </w:r>
      <w:proofErr w:type="gramEnd"/>
      <w:r w:rsidRPr="00DC18A0">
        <w:rPr>
          <w:sz w:val="28"/>
          <w:szCs w:val="28"/>
        </w:rPr>
        <w:t xml:space="preserve">   </w:t>
      </w:r>
    </w:p>
    <w:p w:rsidR="003866EB" w:rsidRPr="00DC18A0" w:rsidRDefault="003866EB" w:rsidP="0052196F">
      <w:pPr>
        <w:pStyle w:val="western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DC18A0">
        <w:rPr>
          <w:sz w:val="28"/>
          <w:szCs w:val="28"/>
        </w:rPr>
        <w:t>пользование объектами инфраструктуры и другим имуществом общего пользования в том же размере, что и для членов СНТ.</w:t>
      </w:r>
    </w:p>
    <w:p w:rsidR="003866EB" w:rsidRPr="00DC18A0" w:rsidRDefault="003866EB" w:rsidP="00DC18A0">
      <w:pPr>
        <w:pStyle w:val="western"/>
        <w:suppressAutoHyphens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  <w:r w:rsidRPr="00DC18A0">
        <w:rPr>
          <w:b/>
          <w:sz w:val="28"/>
          <w:szCs w:val="28"/>
        </w:rPr>
        <w:t>Голосовали:  за - 496,  против -</w:t>
      </w:r>
      <w:r w:rsidR="00F4501A">
        <w:rPr>
          <w:b/>
          <w:sz w:val="28"/>
          <w:szCs w:val="28"/>
        </w:rPr>
        <w:t xml:space="preserve"> </w:t>
      </w:r>
      <w:r w:rsidRPr="00DC18A0">
        <w:rPr>
          <w:b/>
          <w:sz w:val="28"/>
          <w:szCs w:val="28"/>
        </w:rPr>
        <w:t>нет</w:t>
      </w:r>
      <w:proofErr w:type="gramStart"/>
      <w:r w:rsidRPr="00DC18A0">
        <w:rPr>
          <w:b/>
          <w:sz w:val="28"/>
          <w:szCs w:val="28"/>
        </w:rPr>
        <w:t xml:space="preserve"> ,</w:t>
      </w:r>
      <w:proofErr w:type="gramEnd"/>
      <w:r w:rsidRPr="00DC18A0">
        <w:rPr>
          <w:b/>
          <w:sz w:val="28"/>
          <w:szCs w:val="28"/>
        </w:rPr>
        <w:t xml:space="preserve"> воздержались - 166</w:t>
      </w:r>
    </w:p>
    <w:p w:rsidR="0037625D" w:rsidRPr="00DC18A0" w:rsidRDefault="0037625D" w:rsidP="00DC18A0">
      <w:pPr>
        <w:pStyle w:val="western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</w:p>
    <w:p w:rsidR="0037625D" w:rsidRPr="00DC18A0" w:rsidRDefault="00865999" w:rsidP="0052196F">
      <w:pPr>
        <w:pStyle w:val="western"/>
        <w:spacing w:before="0" w:beforeAutospacing="0" w:after="0" w:afterAutospacing="0" w:line="276" w:lineRule="auto"/>
        <w:ind w:left="-426" w:firstLine="568"/>
        <w:jc w:val="both"/>
        <w:rPr>
          <w:sz w:val="28"/>
          <w:szCs w:val="28"/>
        </w:rPr>
      </w:pPr>
      <w:r w:rsidRPr="00DC18A0">
        <w:rPr>
          <w:b/>
          <w:sz w:val="28"/>
          <w:szCs w:val="28"/>
        </w:rPr>
        <w:t>9</w:t>
      </w:r>
      <w:r w:rsidR="0037625D" w:rsidRPr="00DC18A0">
        <w:rPr>
          <w:sz w:val="28"/>
          <w:szCs w:val="28"/>
        </w:rPr>
        <w:t xml:space="preserve">.  В связи с необходимостью межевания и оформления в собственность садоводов земельных участков, фактические границы которых не   соответствуют утвержденному в 1991 году Генеральному плану организации и застройки СНТ, разрешить  Правлению в каждом конкретном случае производить корректуру данного плана за счет собственников приватизируемых участков </w:t>
      </w:r>
    </w:p>
    <w:p w:rsidR="00DC18A0" w:rsidRPr="00DC18A0" w:rsidRDefault="00DC18A0" w:rsidP="00DC18A0">
      <w:pPr>
        <w:pStyle w:val="western"/>
        <w:suppressAutoHyphens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  <w:r w:rsidRPr="00DC18A0">
        <w:rPr>
          <w:b/>
          <w:sz w:val="28"/>
          <w:szCs w:val="28"/>
        </w:rPr>
        <w:t>Голосовали:  за - 496,  против - нет, воздержались - 166</w:t>
      </w:r>
    </w:p>
    <w:p w:rsidR="0037625D" w:rsidRPr="00DC18A0" w:rsidRDefault="00DC18A0" w:rsidP="00DC18A0">
      <w:pPr>
        <w:pStyle w:val="western"/>
        <w:tabs>
          <w:tab w:val="center" w:pos="4857"/>
        </w:tabs>
        <w:suppressAutoHyphens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DC18A0">
        <w:rPr>
          <w:sz w:val="28"/>
          <w:szCs w:val="28"/>
        </w:rPr>
        <w:tab/>
      </w:r>
      <w:r w:rsidR="0037625D" w:rsidRPr="00DC18A0">
        <w:rPr>
          <w:sz w:val="28"/>
          <w:szCs w:val="28"/>
        </w:rPr>
        <w:tab/>
      </w:r>
    </w:p>
    <w:p w:rsidR="0037625D" w:rsidRPr="00DC18A0" w:rsidRDefault="0037625D" w:rsidP="0052196F">
      <w:pPr>
        <w:tabs>
          <w:tab w:val="left" w:pos="2406"/>
        </w:tabs>
        <w:spacing w:line="276" w:lineRule="auto"/>
        <w:ind w:left="-426" w:firstLine="426"/>
        <w:jc w:val="both"/>
        <w:rPr>
          <w:rFonts w:cs="Times New Roman"/>
          <w:szCs w:val="28"/>
          <w:lang w:eastAsia="ru-RU"/>
        </w:rPr>
      </w:pPr>
      <w:r w:rsidRPr="00DC18A0">
        <w:rPr>
          <w:rFonts w:cs="Times New Roman"/>
          <w:b/>
          <w:szCs w:val="28"/>
          <w:lang w:eastAsia="ru-RU"/>
        </w:rPr>
        <w:t>1</w:t>
      </w:r>
      <w:r w:rsidR="00865999" w:rsidRPr="00DC18A0">
        <w:rPr>
          <w:rFonts w:cs="Times New Roman"/>
          <w:b/>
          <w:szCs w:val="28"/>
          <w:lang w:eastAsia="ru-RU"/>
        </w:rPr>
        <w:t>0</w:t>
      </w:r>
      <w:r w:rsidRPr="00DC18A0">
        <w:rPr>
          <w:rFonts w:cs="Times New Roman"/>
          <w:szCs w:val="28"/>
          <w:lang w:eastAsia="ru-RU"/>
        </w:rPr>
        <w:t xml:space="preserve">.  </w:t>
      </w:r>
      <w:proofErr w:type="gramStart"/>
      <w:r w:rsidRPr="00DC18A0">
        <w:rPr>
          <w:rFonts w:cs="Times New Roman"/>
          <w:szCs w:val="28"/>
          <w:lang w:eastAsia="ru-RU"/>
        </w:rPr>
        <w:t xml:space="preserve">В соответствии с Постановлением правительства Российской Федерации №807, вступившим в силу 1 марта 2017 года, всем владельцам (пользователям)  земельных участков, граничащих с лесом, в срок до </w:t>
      </w:r>
      <w:r w:rsidR="00865999" w:rsidRPr="00DC18A0">
        <w:rPr>
          <w:rFonts w:cs="Times New Roman"/>
          <w:szCs w:val="28"/>
          <w:lang w:eastAsia="ru-RU"/>
        </w:rPr>
        <w:t>1 июня</w:t>
      </w:r>
      <w:r w:rsidRPr="00DC18A0">
        <w:rPr>
          <w:rFonts w:cs="Times New Roman"/>
          <w:szCs w:val="28"/>
          <w:lang w:eastAsia="ru-RU"/>
        </w:rPr>
        <w:t xml:space="preserve"> 2017 года произвести расчистку от валежника, сухих деревьев, травы и других горючих материалов  полосы шириной не менее 10 м от границы участка или оградить лес противопожарным барьером шириной не менее 0,5м.</w:t>
      </w:r>
      <w:proofErr w:type="gramEnd"/>
    </w:p>
    <w:p w:rsidR="00DC18A0" w:rsidRPr="00DC18A0" w:rsidRDefault="00DC18A0" w:rsidP="00DC18A0">
      <w:pPr>
        <w:pStyle w:val="western"/>
        <w:suppressAutoHyphens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  <w:r w:rsidRPr="00DC18A0">
        <w:rPr>
          <w:b/>
          <w:sz w:val="28"/>
          <w:szCs w:val="28"/>
        </w:rPr>
        <w:t>Голосовали:  за - 496,  против - нет, воздержались - 166</w:t>
      </w:r>
    </w:p>
    <w:p w:rsidR="0037625D" w:rsidRPr="00DC18A0" w:rsidRDefault="0037625D" w:rsidP="00DC18A0">
      <w:pPr>
        <w:spacing w:line="276" w:lineRule="auto"/>
        <w:rPr>
          <w:rFonts w:cs="Times New Roman"/>
          <w:szCs w:val="28"/>
        </w:rPr>
      </w:pPr>
    </w:p>
    <w:p w:rsidR="0037625D" w:rsidRPr="00DC18A0" w:rsidRDefault="0052196F" w:rsidP="00DC18A0">
      <w:pPr>
        <w:pStyle w:val="western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625D" w:rsidRPr="00DC18A0">
        <w:rPr>
          <w:sz w:val="28"/>
          <w:szCs w:val="28"/>
        </w:rPr>
        <w:t>Председатель собрания</w:t>
      </w:r>
    </w:p>
    <w:p w:rsidR="0037625D" w:rsidRPr="00DC18A0" w:rsidRDefault="0052196F" w:rsidP="0052196F">
      <w:pPr>
        <w:pStyle w:val="western"/>
        <w:tabs>
          <w:tab w:val="left" w:pos="6624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А.И.Недокус</w:t>
      </w:r>
      <w:proofErr w:type="spellEnd"/>
    </w:p>
    <w:p w:rsidR="0037625D" w:rsidRPr="00DC18A0" w:rsidRDefault="0037625D" w:rsidP="00DC18A0">
      <w:pPr>
        <w:pStyle w:val="western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C18A0">
        <w:rPr>
          <w:sz w:val="28"/>
          <w:szCs w:val="28"/>
        </w:rPr>
        <w:t>Секретарь собрания</w:t>
      </w:r>
    </w:p>
    <w:p w:rsidR="0037625D" w:rsidRPr="00DC18A0" w:rsidRDefault="0052196F" w:rsidP="0052196F">
      <w:pPr>
        <w:tabs>
          <w:tab w:val="left" w:pos="669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А.И.Кривошеева</w:t>
      </w:r>
    </w:p>
    <w:p w:rsidR="000C724D" w:rsidRPr="00DC18A0" w:rsidRDefault="000C724D" w:rsidP="00DC18A0">
      <w:pPr>
        <w:spacing w:line="276" w:lineRule="auto"/>
        <w:rPr>
          <w:rFonts w:cs="Times New Roman"/>
          <w:szCs w:val="28"/>
        </w:rPr>
      </w:pPr>
    </w:p>
    <w:sectPr w:rsidR="000C724D" w:rsidRPr="00DC18A0" w:rsidSect="0089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C2D"/>
    <w:multiLevelType w:val="hybridMultilevel"/>
    <w:tmpl w:val="2BAE3ACA"/>
    <w:lvl w:ilvl="0" w:tplc="43E411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127EEF"/>
    <w:multiLevelType w:val="multilevel"/>
    <w:tmpl w:val="5406C4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9766C19"/>
    <w:multiLevelType w:val="multilevel"/>
    <w:tmpl w:val="A79211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i/>
        <w:i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67803AF"/>
    <w:multiLevelType w:val="hybridMultilevel"/>
    <w:tmpl w:val="28D01CEA"/>
    <w:lvl w:ilvl="0" w:tplc="B156CA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4936B3E"/>
    <w:multiLevelType w:val="hybridMultilevel"/>
    <w:tmpl w:val="8F3C8C94"/>
    <w:lvl w:ilvl="0" w:tplc="F68259E8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77170DE4"/>
    <w:multiLevelType w:val="multilevel"/>
    <w:tmpl w:val="509039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7625D"/>
    <w:rsid w:val="00040557"/>
    <w:rsid w:val="000A4786"/>
    <w:rsid w:val="000C724D"/>
    <w:rsid w:val="002014A5"/>
    <w:rsid w:val="00211760"/>
    <w:rsid w:val="002918F7"/>
    <w:rsid w:val="002D382C"/>
    <w:rsid w:val="00301604"/>
    <w:rsid w:val="0037625D"/>
    <w:rsid w:val="003866EB"/>
    <w:rsid w:val="003A22C5"/>
    <w:rsid w:val="003C679D"/>
    <w:rsid w:val="003D00F4"/>
    <w:rsid w:val="003D4CD2"/>
    <w:rsid w:val="003E64A5"/>
    <w:rsid w:val="00457DFE"/>
    <w:rsid w:val="004723CD"/>
    <w:rsid w:val="0049799E"/>
    <w:rsid w:val="004C050B"/>
    <w:rsid w:val="004D1475"/>
    <w:rsid w:val="004E1E18"/>
    <w:rsid w:val="004E3978"/>
    <w:rsid w:val="0051785A"/>
    <w:rsid w:val="0052196F"/>
    <w:rsid w:val="005322D0"/>
    <w:rsid w:val="005615CD"/>
    <w:rsid w:val="005C55F0"/>
    <w:rsid w:val="005C6EA6"/>
    <w:rsid w:val="005E789F"/>
    <w:rsid w:val="00601BB1"/>
    <w:rsid w:val="00611503"/>
    <w:rsid w:val="006D1C8D"/>
    <w:rsid w:val="006D46A7"/>
    <w:rsid w:val="007A6A22"/>
    <w:rsid w:val="008217A6"/>
    <w:rsid w:val="00865999"/>
    <w:rsid w:val="009067C5"/>
    <w:rsid w:val="00924F97"/>
    <w:rsid w:val="0093672B"/>
    <w:rsid w:val="0099607D"/>
    <w:rsid w:val="009E4E7C"/>
    <w:rsid w:val="00A22A80"/>
    <w:rsid w:val="00B9679D"/>
    <w:rsid w:val="00BA72C6"/>
    <w:rsid w:val="00C23E34"/>
    <w:rsid w:val="00C36CED"/>
    <w:rsid w:val="00C52484"/>
    <w:rsid w:val="00CB2215"/>
    <w:rsid w:val="00D037BF"/>
    <w:rsid w:val="00D12AB2"/>
    <w:rsid w:val="00D2589D"/>
    <w:rsid w:val="00DC18A0"/>
    <w:rsid w:val="00E314DB"/>
    <w:rsid w:val="00E638CA"/>
    <w:rsid w:val="00F27DEC"/>
    <w:rsid w:val="00F4501A"/>
    <w:rsid w:val="00F9074B"/>
    <w:rsid w:val="00FE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5D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625D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37625D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9BC0-3911-4518-B3E2-033A451C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6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 НИО</dc:creator>
  <cp:keywords/>
  <dc:description/>
  <cp:lastModifiedBy>acer</cp:lastModifiedBy>
  <cp:revision>16</cp:revision>
  <cp:lastPrinted>2017-05-28T10:11:00Z</cp:lastPrinted>
  <dcterms:created xsi:type="dcterms:W3CDTF">2017-05-02T14:34:00Z</dcterms:created>
  <dcterms:modified xsi:type="dcterms:W3CDTF">2017-06-04T20:37:00Z</dcterms:modified>
</cp:coreProperties>
</file>